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5C950E" w14:textId="30D61E59" w:rsidR="002733F0" w:rsidRPr="00461556" w:rsidRDefault="00D26DBE" w:rsidP="00B30C90">
      <w:pPr>
        <w:spacing w:line="240" w:lineRule="auto"/>
        <w:jc w:val="center"/>
        <w:rPr>
          <w:b/>
          <w:bCs/>
          <w:sz w:val="28"/>
          <w:szCs w:val="28"/>
        </w:rPr>
      </w:pPr>
      <w:r w:rsidRPr="00461556">
        <w:rPr>
          <w:b/>
          <w:bCs/>
          <w:sz w:val="28"/>
          <w:szCs w:val="28"/>
        </w:rPr>
        <w:t>Zasady Zaliczenia</w:t>
      </w:r>
    </w:p>
    <w:p w14:paraId="07019FF0" w14:textId="6FE7A2E3" w:rsidR="00D26DBE" w:rsidRPr="00461556" w:rsidRDefault="00D26DBE" w:rsidP="00461556">
      <w:pPr>
        <w:jc w:val="center"/>
        <w:rPr>
          <w:b/>
          <w:bCs/>
          <w:sz w:val="28"/>
          <w:szCs w:val="28"/>
        </w:rPr>
      </w:pPr>
      <w:r w:rsidRPr="00461556">
        <w:rPr>
          <w:b/>
          <w:bCs/>
          <w:sz w:val="28"/>
          <w:szCs w:val="28"/>
        </w:rPr>
        <w:t>Ekonomia Matematyczna</w:t>
      </w:r>
    </w:p>
    <w:p w14:paraId="06B65B95" w14:textId="30936ABC" w:rsidR="00D26DBE" w:rsidRDefault="00D26DBE" w:rsidP="00D26DBE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>
        <w:rPr>
          <w:b/>
          <w:bCs/>
        </w:rPr>
        <w:t>Praca Domowa</w:t>
      </w:r>
    </w:p>
    <w:p w14:paraId="22727D80" w14:textId="1777DE6A" w:rsidR="00D26DBE" w:rsidRDefault="00D26DBE" w:rsidP="00D26DBE">
      <w:pPr>
        <w:pStyle w:val="ListParagraph"/>
        <w:jc w:val="both"/>
      </w:pPr>
      <w:r>
        <w:t>Będzie 5 zbiorów zadań do rozwiązania. Zadania te będą analogiczne do tych z mojej strony domowej (ale z różnymi liczbami i funkcjami) i wybrane losowo z bazy zadań. Terminarz jest następujący</w:t>
      </w:r>
      <w:r w:rsidR="00461556">
        <w:t xml:space="preserve"> (zadania będą udostępnione tuż po ostatnich zajęciach dotyczących odpowiedniej listy i do oddania tydzień później)</w:t>
      </w:r>
    </w:p>
    <w:p w14:paraId="4F9324D2" w14:textId="5AF85F9C" w:rsidR="00D26DBE" w:rsidRPr="00B30C90" w:rsidRDefault="00D26DBE" w:rsidP="00D26DBE">
      <w:pPr>
        <w:pStyle w:val="ListParagraph"/>
        <w:jc w:val="both"/>
        <w:rPr>
          <w:sz w:val="16"/>
          <w:szCs w:val="16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724"/>
        <w:gridCol w:w="2801"/>
        <w:gridCol w:w="2771"/>
      </w:tblGrid>
      <w:tr w:rsidR="00D26DBE" w14:paraId="1A3E6E3B" w14:textId="77777777" w:rsidTr="00D26DBE">
        <w:tc>
          <w:tcPr>
            <w:tcW w:w="3005" w:type="dxa"/>
          </w:tcPr>
          <w:p w14:paraId="6DC90A88" w14:textId="4D9226CE" w:rsidR="00D26DBE" w:rsidRPr="00D26DBE" w:rsidRDefault="00D26DBE" w:rsidP="00D26DBE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D26DBE">
              <w:rPr>
                <w:b/>
                <w:bCs/>
              </w:rPr>
              <w:t>Zadania</w:t>
            </w:r>
          </w:p>
        </w:tc>
        <w:tc>
          <w:tcPr>
            <w:tcW w:w="3005" w:type="dxa"/>
          </w:tcPr>
          <w:p w14:paraId="54A6039C" w14:textId="015B2473" w:rsidR="00D26DBE" w:rsidRPr="00D26DBE" w:rsidRDefault="00D26DBE" w:rsidP="00D26DBE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D26DBE">
              <w:rPr>
                <w:b/>
                <w:bCs/>
              </w:rPr>
              <w:t>Udostępnione</w:t>
            </w:r>
          </w:p>
        </w:tc>
        <w:tc>
          <w:tcPr>
            <w:tcW w:w="3006" w:type="dxa"/>
          </w:tcPr>
          <w:p w14:paraId="7FE5496A" w14:textId="02878315" w:rsidR="00D26DBE" w:rsidRPr="00D26DBE" w:rsidRDefault="00D26DBE" w:rsidP="00D26DBE">
            <w:pPr>
              <w:pStyle w:val="ListParagraph"/>
              <w:ind w:left="0"/>
              <w:jc w:val="center"/>
              <w:rPr>
                <w:b/>
                <w:bCs/>
              </w:rPr>
            </w:pPr>
            <w:r w:rsidRPr="00D26DBE">
              <w:rPr>
                <w:b/>
                <w:bCs/>
              </w:rPr>
              <w:t>Termin oddania</w:t>
            </w:r>
          </w:p>
        </w:tc>
      </w:tr>
      <w:tr w:rsidR="00D26DBE" w14:paraId="520305DE" w14:textId="77777777" w:rsidTr="00D26DBE">
        <w:tc>
          <w:tcPr>
            <w:tcW w:w="3005" w:type="dxa"/>
          </w:tcPr>
          <w:p w14:paraId="681797AF" w14:textId="078CE0A4" w:rsidR="00D26DBE" w:rsidRDefault="00D26DBE" w:rsidP="00D26DBE">
            <w:pPr>
              <w:pStyle w:val="ListParagraph"/>
              <w:ind w:left="0"/>
              <w:jc w:val="center"/>
            </w:pPr>
            <w:r>
              <w:t>Lista 1</w:t>
            </w:r>
          </w:p>
        </w:tc>
        <w:tc>
          <w:tcPr>
            <w:tcW w:w="3005" w:type="dxa"/>
          </w:tcPr>
          <w:p w14:paraId="6C231500" w14:textId="3EC90627" w:rsidR="00D26DBE" w:rsidRDefault="00D26DBE" w:rsidP="00D26DBE">
            <w:pPr>
              <w:pStyle w:val="ListParagraph"/>
              <w:ind w:left="0"/>
              <w:jc w:val="center"/>
            </w:pPr>
            <w:r>
              <w:t>19/10/2020 (15:00)</w:t>
            </w:r>
          </w:p>
        </w:tc>
        <w:tc>
          <w:tcPr>
            <w:tcW w:w="3006" w:type="dxa"/>
          </w:tcPr>
          <w:p w14:paraId="18E98794" w14:textId="18D856AA" w:rsidR="00D26DBE" w:rsidRDefault="00D26DBE" w:rsidP="00D26DBE">
            <w:pPr>
              <w:pStyle w:val="ListParagraph"/>
              <w:ind w:left="0"/>
              <w:jc w:val="center"/>
            </w:pPr>
            <w:r>
              <w:t>26/10/2020 (23:59)</w:t>
            </w:r>
          </w:p>
        </w:tc>
      </w:tr>
      <w:tr w:rsidR="00D26DBE" w14:paraId="1363D784" w14:textId="77777777" w:rsidTr="00D26DBE">
        <w:tc>
          <w:tcPr>
            <w:tcW w:w="3005" w:type="dxa"/>
          </w:tcPr>
          <w:p w14:paraId="5904EBF7" w14:textId="6ABFE8D5" w:rsidR="00D26DBE" w:rsidRDefault="00D26DBE" w:rsidP="00D26DBE">
            <w:pPr>
              <w:pStyle w:val="ListParagraph"/>
              <w:ind w:left="0"/>
              <w:jc w:val="center"/>
            </w:pPr>
            <w:r>
              <w:t>Lista 2</w:t>
            </w:r>
          </w:p>
        </w:tc>
        <w:tc>
          <w:tcPr>
            <w:tcW w:w="3005" w:type="dxa"/>
          </w:tcPr>
          <w:p w14:paraId="2CDD4629" w14:textId="6043F61B" w:rsidR="00D26DBE" w:rsidRDefault="00D26DBE" w:rsidP="00D26DBE">
            <w:pPr>
              <w:pStyle w:val="ListParagraph"/>
              <w:ind w:left="0"/>
              <w:jc w:val="center"/>
            </w:pPr>
            <w:r>
              <w:t>16/11/2020 (15:00)</w:t>
            </w:r>
          </w:p>
        </w:tc>
        <w:tc>
          <w:tcPr>
            <w:tcW w:w="3006" w:type="dxa"/>
          </w:tcPr>
          <w:p w14:paraId="3FD96E28" w14:textId="624D7507" w:rsidR="00D26DBE" w:rsidRDefault="00D26DBE" w:rsidP="00D26DBE">
            <w:pPr>
              <w:pStyle w:val="ListParagraph"/>
              <w:ind w:left="0"/>
              <w:jc w:val="center"/>
            </w:pPr>
            <w:r>
              <w:t>23/11/2020 (23:59)</w:t>
            </w:r>
          </w:p>
        </w:tc>
      </w:tr>
      <w:tr w:rsidR="00D26DBE" w14:paraId="28E18625" w14:textId="77777777" w:rsidTr="00D26DBE">
        <w:tc>
          <w:tcPr>
            <w:tcW w:w="3005" w:type="dxa"/>
          </w:tcPr>
          <w:p w14:paraId="784F9467" w14:textId="688E65F7" w:rsidR="00D26DBE" w:rsidRDefault="00D26DBE" w:rsidP="00D26DBE">
            <w:pPr>
              <w:pStyle w:val="ListParagraph"/>
              <w:ind w:left="0"/>
              <w:jc w:val="center"/>
            </w:pPr>
            <w:r>
              <w:t>Lista 3</w:t>
            </w:r>
          </w:p>
        </w:tc>
        <w:tc>
          <w:tcPr>
            <w:tcW w:w="3005" w:type="dxa"/>
          </w:tcPr>
          <w:p w14:paraId="1FFD2F20" w14:textId="3A34EDC5" w:rsidR="00D26DBE" w:rsidRDefault="00D26DBE" w:rsidP="00D26DBE">
            <w:pPr>
              <w:pStyle w:val="ListParagraph"/>
              <w:ind w:left="0"/>
              <w:jc w:val="center"/>
            </w:pPr>
            <w:r>
              <w:t>30/11/2020 (15:00)</w:t>
            </w:r>
          </w:p>
        </w:tc>
        <w:tc>
          <w:tcPr>
            <w:tcW w:w="3006" w:type="dxa"/>
          </w:tcPr>
          <w:p w14:paraId="4F05B444" w14:textId="5A17972C" w:rsidR="00D26DBE" w:rsidRDefault="00D26DBE" w:rsidP="00D26DBE">
            <w:pPr>
              <w:pStyle w:val="ListParagraph"/>
              <w:ind w:left="0"/>
              <w:jc w:val="center"/>
            </w:pPr>
            <w:r>
              <w:t>7/11/2020 (23:59)</w:t>
            </w:r>
          </w:p>
        </w:tc>
      </w:tr>
      <w:tr w:rsidR="00D26DBE" w14:paraId="7AA27C69" w14:textId="77777777" w:rsidTr="00D26DBE">
        <w:tc>
          <w:tcPr>
            <w:tcW w:w="3005" w:type="dxa"/>
          </w:tcPr>
          <w:p w14:paraId="6EE4136E" w14:textId="382C09C7" w:rsidR="00D26DBE" w:rsidRDefault="00D26DBE" w:rsidP="00D26DBE">
            <w:pPr>
              <w:pStyle w:val="ListParagraph"/>
              <w:ind w:left="0"/>
              <w:jc w:val="center"/>
            </w:pPr>
            <w:r>
              <w:t>Lista 4</w:t>
            </w:r>
          </w:p>
        </w:tc>
        <w:tc>
          <w:tcPr>
            <w:tcW w:w="3005" w:type="dxa"/>
          </w:tcPr>
          <w:p w14:paraId="3ECA4292" w14:textId="4FEE14E5" w:rsidR="00D26DBE" w:rsidRDefault="00D26DBE" w:rsidP="00D26DBE">
            <w:pPr>
              <w:pStyle w:val="ListParagraph"/>
              <w:ind w:left="0"/>
              <w:jc w:val="center"/>
            </w:pPr>
            <w:r>
              <w:t>14/12/2020 (15:00)</w:t>
            </w:r>
          </w:p>
        </w:tc>
        <w:tc>
          <w:tcPr>
            <w:tcW w:w="3006" w:type="dxa"/>
          </w:tcPr>
          <w:p w14:paraId="7068AC2F" w14:textId="13EB06E7" w:rsidR="00D26DBE" w:rsidRDefault="00D26DBE" w:rsidP="00D26DBE">
            <w:pPr>
              <w:pStyle w:val="ListParagraph"/>
              <w:ind w:left="0"/>
              <w:jc w:val="center"/>
            </w:pPr>
            <w:r>
              <w:t>21/12/2020 (23:59)</w:t>
            </w:r>
          </w:p>
        </w:tc>
      </w:tr>
      <w:tr w:rsidR="00D26DBE" w14:paraId="0B975E9C" w14:textId="77777777" w:rsidTr="00D26DBE">
        <w:tc>
          <w:tcPr>
            <w:tcW w:w="3005" w:type="dxa"/>
          </w:tcPr>
          <w:p w14:paraId="468BB35E" w14:textId="04DA95FD" w:rsidR="00D26DBE" w:rsidRDefault="00D26DBE" w:rsidP="00D26DBE">
            <w:pPr>
              <w:pStyle w:val="ListParagraph"/>
              <w:ind w:left="0"/>
              <w:jc w:val="center"/>
            </w:pPr>
            <w:r>
              <w:t>Lista 5</w:t>
            </w:r>
          </w:p>
        </w:tc>
        <w:tc>
          <w:tcPr>
            <w:tcW w:w="3005" w:type="dxa"/>
          </w:tcPr>
          <w:p w14:paraId="786CF449" w14:textId="2CA04C8F" w:rsidR="00D26DBE" w:rsidRDefault="00D26DBE" w:rsidP="00D26DBE">
            <w:pPr>
              <w:pStyle w:val="ListParagraph"/>
              <w:ind w:left="0"/>
              <w:jc w:val="center"/>
            </w:pPr>
            <w:r>
              <w:t>11/1/2021 (15:00)</w:t>
            </w:r>
          </w:p>
        </w:tc>
        <w:tc>
          <w:tcPr>
            <w:tcW w:w="3006" w:type="dxa"/>
          </w:tcPr>
          <w:p w14:paraId="06E49E3E" w14:textId="23BD9B58" w:rsidR="00D26DBE" w:rsidRDefault="00E648D5" w:rsidP="00D26DBE">
            <w:pPr>
              <w:pStyle w:val="ListParagraph"/>
              <w:ind w:left="0"/>
              <w:jc w:val="center"/>
            </w:pPr>
            <w:r>
              <w:t>18/1/2021 (23:59)</w:t>
            </w:r>
          </w:p>
        </w:tc>
      </w:tr>
    </w:tbl>
    <w:p w14:paraId="0578C861" w14:textId="3BFD42EE" w:rsidR="00D26DBE" w:rsidRPr="00B30C90" w:rsidRDefault="00D26DBE" w:rsidP="00D26DBE">
      <w:pPr>
        <w:pStyle w:val="ListParagraph"/>
        <w:jc w:val="both"/>
        <w:rPr>
          <w:sz w:val="16"/>
          <w:szCs w:val="16"/>
        </w:rPr>
      </w:pPr>
    </w:p>
    <w:p w14:paraId="66C92D97" w14:textId="5010F37B" w:rsidR="00E648D5" w:rsidRDefault="00E648D5" w:rsidP="00D26DBE">
      <w:pPr>
        <w:pStyle w:val="ListParagraph"/>
        <w:jc w:val="both"/>
      </w:pPr>
      <w:r>
        <w:t xml:space="preserve">Każda lista będzie miała tę samą wagę i maksymalna </w:t>
      </w:r>
      <w:r w:rsidR="00B30C90">
        <w:t>suma</w:t>
      </w:r>
      <w:r>
        <w:t xml:space="preserve"> punktów z tych list wynosi 10 (28.57% końcowej oceny).</w:t>
      </w:r>
      <w:r w:rsidR="00461556">
        <w:t xml:space="preserve"> Liczba punktów zostanie zaokrąglona do najbliższej połówki.</w:t>
      </w:r>
    </w:p>
    <w:p w14:paraId="0A4E0E94" w14:textId="77777777" w:rsidR="00E648D5" w:rsidRPr="00B30C90" w:rsidRDefault="00E648D5" w:rsidP="00D26DBE">
      <w:pPr>
        <w:pStyle w:val="ListParagraph"/>
        <w:jc w:val="both"/>
        <w:rPr>
          <w:sz w:val="16"/>
          <w:szCs w:val="16"/>
        </w:rPr>
      </w:pPr>
    </w:p>
    <w:p w14:paraId="10452F4A" w14:textId="19C554FC" w:rsidR="00E648D5" w:rsidRDefault="00E648D5" w:rsidP="00D26DBE">
      <w:pPr>
        <w:pStyle w:val="ListParagraph"/>
        <w:jc w:val="both"/>
      </w:pPr>
      <w:r>
        <w:t>Zadania</w:t>
      </w:r>
      <w:r w:rsidR="00461556">
        <w:t xml:space="preserve"> typu</w:t>
      </w:r>
      <w:r>
        <w:t xml:space="preserve"> z listy 6 mogą być na kolokwium. </w:t>
      </w:r>
    </w:p>
    <w:p w14:paraId="66389EA9" w14:textId="77777777" w:rsidR="00E648D5" w:rsidRPr="00B30C90" w:rsidRDefault="00E648D5" w:rsidP="00D26DBE">
      <w:pPr>
        <w:pStyle w:val="ListParagraph"/>
        <w:jc w:val="both"/>
        <w:rPr>
          <w:sz w:val="16"/>
          <w:szCs w:val="16"/>
        </w:rPr>
      </w:pPr>
    </w:p>
    <w:p w14:paraId="7DFD74A1" w14:textId="60D1FBA0" w:rsidR="00E648D5" w:rsidRDefault="00E648D5" w:rsidP="00E648D5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E648D5">
        <w:rPr>
          <w:b/>
          <w:bCs/>
        </w:rPr>
        <w:t xml:space="preserve">Kolokwium </w:t>
      </w:r>
    </w:p>
    <w:p w14:paraId="72AF213B" w14:textId="5F9B8EDD" w:rsidR="00E648D5" w:rsidRDefault="00E648D5" w:rsidP="00E648D5">
      <w:pPr>
        <w:pStyle w:val="ListParagraph"/>
        <w:jc w:val="both"/>
      </w:pPr>
      <w:r>
        <w:t xml:space="preserve">Będzie 5 zadań po 5 punktach. Czyli jest 25 punktów do zdobycia (71.43% końcowej oceny). </w:t>
      </w:r>
    </w:p>
    <w:p w14:paraId="6DC4AECA" w14:textId="2E3362F3" w:rsidR="00E648D5" w:rsidRDefault="00E648D5" w:rsidP="00E648D5">
      <w:pPr>
        <w:pStyle w:val="ListParagraph"/>
        <w:jc w:val="both"/>
      </w:pPr>
      <w:r>
        <w:t xml:space="preserve">Zadania będą losowane z bazy zadań w taki sposób że będą z całego zakresu kursu. Kolokwium odbędzie się na ostatnim wykładzie, czyli 1-wszego lutego o 11:15. Należy oddać prace do 13:00. </w:t>
      </w:r>
    </w:p>
    <w:p w14:paraId="0467D0DC" w14:textId="1DC42D77" w:rsidR="00E648D5" w:rsidRPr="00B30C90" w:rsidRDefault="00E648D5" w:rsidP="00E648D5">
      <w:pPr>
        <w:pStyle w:val="ListParagraph"/>
        <w:jc w:val="both"/>
        <w:rPr>
          <w:b/>
          <w:bCs/>
          <w:sz w:val="16"/>
          <w:szCs w:val="16"/>
        </w:rPr>
      </w:pPr>
    </w:p>
    <w:p w14:paraId="0A10E1C9" w14:textId="782B32E7" w:rsidR="00E648D5" w:rsidRDefault="00E648D5" w:rsidP="00E648D5">
      <w:pPr>
        <w:pStyle w:val="ListParagraph"/>
        <w:numPr>
          <w:ilvl w:val="0"/>
          <w:numId w:val="1"/>
        </w:numPr>
        <w:jc w:val="both"/>
        <w:rPr>
          <w:b/>
          <w:bCs/>
        </w:rPr>
      </w:pPr>
      <w:r w:rsidRPr="00E648D5">
        <w:rPr>
          <w:b/>
          <w:bCs/>
        </w:rPr>
        <w:t>Oddanie prac</w:t>
      </w:r>
    </w:p>
    <w:p w14:paraId="2C4CCFC4" w14:textId="23256430" w:rsidR="00E648D5" w:rsidRDefault="00E648D5" w:rsidP="00E648D5">
      <w:pPr>
        <w:pStyle w:val="ListParagraph"/>
        <w:jc w:val="both"/>
      </w:pPr>
      <w:r>
        <w:t xml:space="preserve">Zadania </w:t>
      </w:r>
      <w:r w:rsidR="00D438BB">
        <w:t xml:space="preserve">będą udostępnione i zbierane na </w:t>
      </w:r>
      <w:proofErr w:type="spellStart"/>
      <w:r w:rsidR="00D438BB">
        <w:t>ePortalu</w:t>
      </w:r>
      <w:proofErr w:type="spellEnd"/>
      <w:r w:rsidR="00D438BB">
        <w:t xml:space="preserve"> </w:t>
      </w:r>
      <w:proofErr w:type="spellStart"/>
      <w:r w:rsidR="00D438BB">
        <w:t>PWr</w:t>
      </w:r>
      <w:proofErr w:type="spellEnd"/>
      <w:r w:rsidR="00D438BB">
        <w:t xml:space="preserve">. Jeżeli chodzi o prace domowe, należy oddać każde zadanie osobno w postaci pliku. Preferowane są skany lub zdjęcia prac zrobionych ręcznie, ale można też złożyć rozwiązanie w postaci pliku </w:t>
      </w:r>
      <w:proofErr w:type="spellStart"/>
      <w:r w:rsidR="00D438BB">
        <w:t>Wordowskiego</w:t>
      </w:r>
      <w:proofErr w:type="spellEnd"/>
      <w:r w:rsidR="00D438BB">
        <w:t>. Jeżeli chodzi o kolokwium, sprawy techniczne zostaną opisane do 15-tego stycznia (domyślnie zasady będą takie same). Proszę sprawdzić że a) odpowiedzi są czytelne i w całości widoczne, b) wszystkie zadania zosta</w:t>
      </w:r>
      <w:r w:rsidR="00B30C90">
        <w:t>ją</w:t>
      </w:r>
      <w:r w:rsidR="00D438BB">
        <w:t xml:space="preserve"> złożone.  </w:t>
      </w:r>
    </w:p>
    <w:p w14:paraId="6DE5EB56" w14:textId="2882382E" w:rsidR="00461556" w:rsidRPr="00B30C90" w:rsidRDefault="00461556" w:rsidP="00E648D5">
      <w:pPr>
        <w:pStyle w:val="ListParagraph"/>
        <w:jc w:val="both"/>
        <w:rPr>
          <w:b/>
          <w:bCs/>
          <w:sz w:val="16"/>
          <w:szCs w:val="16"/>
        </w:rPr>
      </w:pPr>
    </w:p>
    <w:p w14:paraId="26B212F5" w14:textId="1B09B63A" w:rsidR="00461556" w:rsidRDefault="00461556" w:rsidP="00E648D5">
      <w:pPr>
        <w:pStyle w:val="ListParagraph"/>
        <w:jc w:val="both"/>
        <w:rPr>
          <w:b/>
          <w:bCs/>
        </w:rPr>
      </w:pPr>
      <w:r w:rsidRPr="00461556">
        <w:rPr>
          <w:b/>
          <w:bCs/>
        </w:rPr>
        <w:t>Skala ocen</w:t>
      </w:r>
    </w:p>
    <w:p w14:paraId="5EA09EB8" w14:textId="52F5D5E7" w:rsidR="00461556" w:rsidRDefault="00461556" w:rsidP="00E648D5">
      <w:pPr>
        <w:pStyle w:val="ListParagraph"/>
        <w:jc w:val="both"/>
        <w:rPr>
          <w:b/>
          <w:bCs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60"/>
        <w:gridCol w:w="4136"/>
      </w:tblGrid>
      <w:tr w:rsidR="00461556" w14:paraId="107630B8" w14:textId="77777777" w:rsidTr="00461556">
        <w:tc>
          <w:tcPr>
            <w:tcW w:w="4508" w:type="dxa"/>
          </w:tcPr>
          <w:p w14:paraId="5BF078DD" w14:textId="64BE6CB8" w:rsidR="00461556" w:rsidRDefault="00461556" w:rsidP="00461556">
            <w:pPr>
              <w:pStyle w:val="ListParagraph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Liczba punktów</w:t>
            </w:r>
          </w:p>
        </w:tc>
        <w:tc>
          <w:tcPr>
            <w:tcW w:w="4508" w:type="dxa"/>
          </w:tcPr>
          <w:p w14:paraId="3359A0AF" w14:textId="678E2B00" w:rsidR="00461556" w:rsidRDefault="00461556" w:rsidP="00461556">
            <w:pPr>
              <w:pStyle w:val="ListParagraph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Ocena</w:t>
            </w:r>
          </w:p>
        </w:tc>
      </w:tr>
      <w:tr w:rsidR="00461556" w14:paraId="6249C55E" w14:textId="77777777" w:rsidTr="00461556">
        <w:tc>
          <w:tcPr>
            <w:tcW w:w="4508" w:type="dxa"/>
          </w:tcPr>
          <w:p w14:paraId="2137BFD6" w14:textId="7A279109" w:rsidR="00461556" w:rsidRPr="00461556" w:rsidRDefault="00461556" w:rsidP="00461556">
            <w:pPr>
              <w:pStyle w:val="ListParagraph"/>
              <w:ind w:left="0"/>
              <w:jc w:val="center"/>
            </w:pPr>
            <w:r>
              <w:t>17,5 – 20,5</w:t>
            </w:r>
          </w:p>
        </w:tc>
        <w:tc>
          <w:tcPr>
            <w:tcW w:w="4508" w:type="dxa"/>
          </w:tcPr>
          <w:p w14:paraId="72C74909" w14:textId="3DF7D4DC" w:rsidR="00461556" w:rsidRPr="00461556" w:rsidRDefault="00461556" w:rsidP="00461556">
            <w:pPr>
              <w:pStyle w:val="ListParagraph"/>
              <w:ind w:left="0"/>
              <w:jc w:val="center"/>
            </w:pPr>
            <w:r>
              <w:t>3</w:t>
            </w:r>
          </w:p>
        </w:tc>
      </w:tr>
      <w:tr w:rsidR="00461556" w14:paraId="304B280A" w14:textId="77777777" w:rsidTr="00461556">
        <w:tc>
          <w:tcPr>
            <w:tcW w:w="4508" w:type="dxa"/>
          </w:tcPr>
          <w:p w14:paraId="4325A4F4" w14:textId="7A201201" w:rsidR="00461556" w:rsidRPr="00461556" w:rsidRDefault="00461556" w:rsidP="00461556">
            <w:pPr>
              <w:pStyle w:val="ListParagraph"/>
              <w:ind w:left="0"/>
              <w:jc w:val="center"/>
            </w:pPr>
            <w:r>
              <w:t>21-24</w:t>
            </w:r>
          </w:p>
        </w:tc>
        <w:tc>
          <w:tcPr>
            <w:tcW w:w="4508" w:type="dxa"/>
          </w:tcPr>
          <w:p w14:paraId="1635FD82" w14:textId="6A285B39" w:rsidR="00461556" w:rsidRPr="00461556" w:rsidRDefault="00461556" w:rsidP="00461556">
            <w:pPr>
              <w:pStyle w:val="ListParagraph"/>
              <w:ind w:left="0"/>
              <w:jc w:val="center"/>
            </w:pPr>
            <w:r w:rsidRPr="00461556">
              <w:t>3,5</w:t>
            </w:r>
          </w:p>
        </w:tc>
      </w:tr>
      <w:tr w:rsidR="00461556" w14:paraId="3A819E52" w14:textId="77777777" w:rsidTr="00461556">
        <w:tc>
          <w:tcPr>
            <w:tcW w:w="4508" w:type="dxa"/>
          </w:tcPr>
          <w:p w14:paraId="4E4BC9DE" w14:textId="5E970639" w:rsidR="00461556" w:rsidRPr="00461556" w:rsidRDefault="00461556" w:rsidP="00461556">
            <w:pPr>
              <w:pStyle w:val="ListParagraph"/>
              <w:ind w:left="0"/>
              <w:jc w:val="center"/>
            </w:pPr>
            <w:r w:rsidRPr="00461556">
              <w:t>24,5-27,5</w:t>
            </w:r>
          </w:p>
        </w:tc>
        <w:tc>
          <w:tcPr>
            <w:tcW w:w="4508" w:type="dxa"/>
          </w:tcPr>
          <w:p w14:paraId="4C8C395E" w14:textId="62D69278" w:rsidR="00461556" w:rsidRPr="00461556" w:rsidRDefault="00461556" w:rsidP="00461556">
            <w:pPr>
              <w:pStyle w:val="ListParagraph"/>
              <w:ind w:left="0"/>
              <w:jc w:val="center"/>
            </w:pPr>
            <w:r>
              <w:t>4</w:t>
            </w:r>
          </w:p>
        </w:tc>
      </w:tr>
      <w:tr w:rsidR="00461556" w14:paraId="769A3A7E" w14:textId="77777777" w:rsidTr="00461556">
        <w:tc>
          <w:tcPr>
            <w:tcW w:w="4508" w:type="dxa"/>
          </w:tcPr>
          <w:p w14:paraId="19A37B18" w14:textId="50650D94" w:rsidR="00461556" w:rsidRPr="00461556" w:rsidRDefault="00461556" w:rsidP="00461556">
            <w:pPr>
              <w:pStyle w:val="ListParagraph"/>
              <w:ind w:left="0"/>
              <w:jc w:val="center"/>
            </w:pPr>
            <w:r w:rsidRPr="00461556">
              <w:t>28-31</w:t>
            </w:r>
          </w:p>
        </w:tc>
        <w:tc>
          <w:tcPr>
            <w:tcW w:w="4508" w:type="dxa"/>
          </w:tcPr>
          <w:p w14:paraId="2FB61040" w14:textId="7793000A" w:rsidR="00461556" w:rsidRPr="00461556" w:rsidRDefault="00461556" w:rsidP="00461556">
            <w:pPr>
              <w:pStyle w:val="ListParagraph"/>
              <w:ind w:left="0"/>
              <w:jc w:val="center"/>
            </w:pPr>
            <w:r w:rsidRPr="00461556">
              <w:t>4,5</w:t>
            </w:r>
          </w:p>
        </w:tc>
      </w:tr>
      <w:tr w:rsidR="00461556" w14:paraId="41C9A6F3" w14:textId="77777777" w:rsidTr="00461556">
        <w:tc>
          <w:tcPr>
            <w:tcW w:w="4508" w:type="dxa"/>
          </w:tcPr>
          <w:p w14:paraId="15C2EC69" w14:textId="657E462A" w:rsidR="00461556" w:rsidRPr="00461556" w:rsidRDefault="00461556" w:rsidP="00461556">
            <w:pPr>
              <w:pStyle w:val="ListParagraph"/>
              <w:ind w:left="0"/>
              <w:jc w:val="center"/>
            </w:pPr>
            <w:r w:rsidRPr="00461556">
              <w:t>31,5-35</w:t>
            </w:r>
          </w:p>
        </w:tc>
        <w:tc>
          <w:tcPr>
            <w:tcW w:w="4508" w:type="dxa"/>
          </w:tcPr>
          <w:p w14:paraId="71F43CB4" w14:textId="3856A47B" w:rsidR="00461556" w:rsidRPr="00461556" w:rsidRDefault="00461556" w:rsidP="00461556">
            <w:pPr>
              <w:pStyle w:val="ListParagraph"/>
              <w:ind w:left="0"/>
              <w:jc w:val="center"/>
            </w:pPr>
            <w:r w:rsidRPr="00461556">
              <w:t>5</w:t>
            </w:r>
          </w:p>
        </w:tc>
      </w:tr>
    </w:tbl>
    <w:p w14:paraId="44425B5A" w14:textId="40B76755" w:rsidR="00461556" w:rsidRDefault="00461556" w:rsidP="00461556">
      <w:pPr>
        <w:jc w:val="both"/>
      </w:pPr>
    </w:p>
    <w:p w14:paraId="56C6169F" w14:textId="77777777" w:rsidR="00461556" w:rsidRDefault="00461556" w:rsidP="00461556">
      <w:pPr>
        <w:pStyle w:val="ListParagraph"/>
        <w:jc w:val="both"/>
      </w:pPr>
      <w:r>
        <w:t>Z poważeniem,</w:t>
      </w:r>
    </w:p>
    <w:p w14:paraId="20EED36A" w14:textId="085EBE44" w:rsidR="00461556" w:rsidRDefault="00461556" w:rsidP="00461556">
      <w:pPr>
        <w:pStyle w:val="ListParagraph"/>
        <w:jc w:val="both"/>
      </w:pPr>
      <w:r>
        <w:t>David Ramsey</w:t>
      </w:r>
    </w:p>
    <w:p w14:paraId="35B5DB6B" w14:textId="1602425F" w:rsidR="00461556" w:rsidRDefault="00461556" w:rsidP="00461556">
      <w:pPr>
        <w:pStyle w:val="ListParagraph"/>
        <w:jc w:val="both"/>
      </w:pPr>
      <w:r>
        <w:rPr>
          <w:noProof/>
        </w:rPr>
        <w:drawing>
          <wp:inline distT="0" distB="0" distL="0" distR="0" wp14:anchorId="51520D05" wp14:editId="7C5C294D">
            <wp:extent cx="1196340" cy="301237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238" cy="32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50028" w14:textId="77777777" w:rsidR="00461556" w:rsidRPr="00D438BB" w:rsidRDefault="00461556" w:rsidP="00461556">
      <w:pPr>
        <w:jc w:val="both"/>
      </w:pPr>
    </w:p>
    <w:sectPr w:rsidR="00461556" w:rsidRPr="00D438BB" w:rsidSect="00EC0A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022478"/>
    <w:multiLevelType w:val="hybridMultilevel"/>
    <w:tmpl w:val="DE0620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DBE"/>
    <w:rsid w:val="002733F0"/>
    <w:rsid w:val="00461556"/>
    <w:rsid w:val="00B30C90"/>
    <w:rsid w:val="00D26DBE"/>
    <w:rsid w:val="00D438BB"/>
    <w:rsid w:val="00E648D5"/>
    <w:rsid w:val="00EC0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1144E"/>
  <w15:chartTrackingRefBased/>
  <w15:docId w15:val="{CF92BD37-807F-4BCC-A66C-73D4687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DBE"/>
    <w:pPr>
      <w:ind w:left="720"/>
      <w:contextualSpacing/>
    </w:pPr>
  </w:style>
  <w:style w:type="table" w:styleId="TableGrid">
    <w:name w:val="Table Grid"/>
    <w:basedOn w:val="TableNormal"/>
    <w:uiPriority w:val="39"/>
    <w:rsid w:val="00D26D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Ramsey</dc:creator>
  <cp:keywords/>
  <dc:description/>
  <cp:lastModifiedBy>David Ramsey</cp:lastModifiedBy>
  <cp:revision>1</cp:revision>
  <dcterms:created xsi:type="dcterms:W3CDTF">2020-10-09T08:30:00Z</dcterms:created>
  <dcterms:modified xsi:type="dcterms:W3CDTF">2020-10-09T09:15:00Z</dcterms:modified>
</cp:coreProperties>
</file>