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003C" w14:textId="29C5995B" w:rsidR="00B85E68" w:rsidRPr="00F34EE8" w:rsidRDefault="00F34EE8" w:rsidP="00F34EE8">
      <w:pPr>
        <w:jc w:val="center"/>
        <w:rPr>
          <w:rFonts w:cstheme="minorHAnsi"/>
          <w:b/>
        </w:rPr>
      </w:pPr>
      <w:r w:rsidRPr="00F34EE8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0BFC0" wp14:editId="5D949AAE">
                <wp:simplePos x="0" y="0"/>
                <wp:positionH relativeFrom="column">
                  <wp:posOffset>-61595</wp:posOffset>
                </wp:positionH>
                <wp:positionV relativeFrom="paragraph">
                  <wp:posOffset>186055</wp:posOffset>
                </wp:positionV>
                <wp:extent cx="6162675" cy="2314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3145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5D849" w14:textId="6309278E" w:rsidR="00DE7DBB" w:rsidRPr="00DE7DBB" w:rsidRDefault="00DE7DBB" w:rsidP="00F34E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DE7DBB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  <w:t>PRZECZYTAJCIE, ZANIM ZACZNIECIE PRACOWAĆ NAD DOKUMENTEM</w:t>
                            </w:r>
                          </w:p>
                          <w:p w14:paraId="223A1622" w14:textId="58D33873" w:rsidR="00F34EE8" w:rsidRPr="00DE7DBB" w:rsidRDefault="00F34EE8" w:rsidP="00F34EE8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S</w:t>
                            </w:r>
                            <w:r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zablon regulaminu został stworzony z myślą o uczelnianych organizacjach studenckich</w:t>
                            </w:r>
                            <w:r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działających </w:t>
                            </w:r>
                            <w:r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w</w:t>
                            </w:r>
                            <w:r w:rsid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 </w:t>
                            </w:r>
                            <w:r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Politechnice Wrocławskiej. </w:t>
                            </w:r>
                            <w:r w:rsidR="00DE7DBB"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Zawiera uniwersalne zapisy, które mogą stanowić punkt wyjścia do opracowania regulaminu odpowiadającego specyfice Waszej organizacji oraz jej potrzebom.</w:t>
                            </w:r>
                          </w:p>
                          <w:p w14:paraId="296FD30C" w14:textId="492980DD" w:rsidR="00F34EE8" w:rsidRPr="00F34EE8" w:rsidRDefault="00F34EE8" w:rsidP="00F34EE8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F34EE8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Dla ułatwienia pracy w dokumencie </w:t>
                            </w:r>
                            <w:r w:rsidRPr="00DE7DBB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zawarto </w:t>
                            </w:r>
                            <w:r w:rsidRPr="00F34EE8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wiele przykładowych zapisów – te fragmenty, które wymagają indywidualnego dopracowania, zostały oznaczone kolorem szarym. Zachęcamy, by je dokładnie przeanalizować i dopasować do charakteru Waszej działalności.</w:t>
                            </w:r>
                          </w:p>
                          <w:p w14:paraId="42002BC8" w14:textId="77777777" w:rsidR="00F34EE8" w:rsidRPr="00F34EE8" w:rsidRDefault="00F34EE8" w:rsidP="00F34EE8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F34EE8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Jeśli macie jakiekolwiek pytania lub wątpliwości dotyczące regulaminu, serdecznie zapraszamy do kontaktu z Sekcją Wsparcia Organizacji Studenckich. Z przyjemnością pomożemy w rozwianiu wszelkich wątpliwości oraz udzielimy wsparcia w przygotowaniu regulaminu dostosowanego do Waszych potrzeb.</w:t>
                            </w:r>
                          </w:p>
                          <w:p w14:paraId="421F1D61" w14:textId="70C4181B" w:rsidR="00F34EE8" w:rsidRPr="00F34EE8" w:rsidRDefault="00F34E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0B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4.65pt;width:485.25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" fillcolor="white [3201]" strokecolor="#a5a5a5 [3206]" strokeweight="1.5pt">
                <v:textbox>
                  <w:txbxContent>
                    <w:p w14:paraId="3285D849" w14:textId="6309278E" w:rsidR="00DE7DBB" w:rsidRPr="00DE7DBB" w:rsidRDefault="00DE7DBB" w:rsidP="00F34EE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</w:pPr>
                      <w:r w:rsidRPr="00DE7DBB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  <w:t>PRZECZYTAJCIE, ZANIM ZACZNIECIE PRACOWAĆ NAD DOKUMENTEM</w:t>
                      </w:r>
                    </w:p>
                    <w:p w14:paraId="223A1622" w14:textId="58D33873" w:rsidR="00F34EE8" w:rsidRPr="00DE7DBB" w:rsidRDefault="00F34EE8" w:rsidP="00F34EE8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 w:rsidRPr="00DE7DBB">
                        <w:rPr>
                          <w:i/>
                          <w:iCs/>
                          <w:color w:val="7F7F7F" w:themeColor="text1" w:themeTint="80"/>
                        </w:rPr>
                        <w:t>S</w:t>
                      </w:r>
                      <w:r w:rsidRPr="00DE7DBB">
                        <w:rPr>
                          <w:i/>
                          <w:iCs/>
                          <w:color w:val="7F7F7F" w:themeColor="text1" w:themeTint="80"/>
                        </w:rPr>
                        <w:t>zablon regulaminu został stworzony z myślą o uczelnianych organizacjach studenckich</w:t>
                      </w:r>
                      <w:r w:rsidRPr="00DE7DBB">
                        <w:rPr>
                          <w:i/>
                          <w:iCs/>
                          <w:color w:val="7F7F7F" w:themeColor="text1" w:themeTint="80"/>
                        </w:rPr>
                        <w:t xml:space="preserve"> </w:t>
                      </w:r>
                      <w:r w:rsidRPr="00DE7DBB">
                        <w:rPr>
                          <w:i/>
                          <w:iCs/>
                          <w:color w:val="7F7F7F" w:themeColor="text1" w:themeTint="80"/>
                        </w:rPr>
                        <w:t xml:space="preserve">działających </w:t>
                      </w:r>
                      <w:r w:rsidRPr="00DE7DBB">
                        <w:rPr>
                          <w:i/>
                          <w:iCs/>
                          <w:color w:val="7F7F7F" w:themeColor="text1" w:themeTint="80"/>
                        </w:rPr>
                        <w:t>w</w:t>
                      </w:r>
                      <w:r w:rsidR="00DE7DBB">
                        <w:rPr>
                          <w:i/>
                          <w:iCs/>
                          <w:color w:val="7F7F7F" w:themeColor="text1" w:themeTint="80"/>
                        </w:rPr>
                        <w:t> </w:t>
                      </w:r>
                      <w:r w:rsidRPr="00DE7DBB">
                        <w:rPr>
                          <w:i/>
                          <w:iCs/>
                          <w:color w:val="7F7F7F" w:themeColor="text1" w:themeTint="80"/>
                        </w:rPr>
                        <w:t xml:space="preserve">Politechnice Wrocławskiej. </w:t>
                      </w:r>
                      <w:r w:rsidR="00DE7DBB" w:rsidRPr="00DE7DBB">
                        <w:rPr>
                          <w:i/>
                          <w:iCs/>
                          <w:color w:val="7F7F7F" w:themeColor="text1" w:themeTint="80"/>
                        </w:rPr>
                        <w:t>Zawiera uniwersalne zapisy, które mogą stanowić punkt wyjścia do opracowania regulaminu odpowiadającego specyfice Waszej organizacji oraz jej potrzebom.</w:t>
                      </w:r>
                    </w:p>
                    <w:p w14:paraId="296FD30C" w14:textId="492980DD" w:rsidR="00F34EE8" w:rsidRPr="00F34EE8" w:rsidRDefault="00F34EE8" w:rsidP="00F34EE8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 w:rsidRPr="00F34EE8">
                        <w:rPr>
                          <w:i/>
                          <w:iCs/>
                          <w:color w:val="7F7F7F" w:themeColor="text1" w:themeTint="80"/>
                        </w:rPr>
                        <w:t xml:space="preserve">Dla ułatwienia pracy w dokumencie </w:t>
                      </w:r>
                      <w:r w:rsidRPr="00DE7DBB">
                        <w:rPr>
                          <w:i/>
                          <w:iCs/>
                          <w:color w:val="7F7F7F" w:themeColor="text1" w:themeTint="80"/>
                        </w:rPr>
                        <w:t xml:space="preserve">zawarto </w:t>
                      </w:r>
                      <w:r w:rsidRPr="00F34EE8">
                        <w:rPr>
                          <w:i/>
                          <w:iCs/>
                          <w:color w:val="7F7F7F" w:themeColor="text1" w:themeTint="80"/>
                        </w:rPr>
                        <w:t>wiele przykładowych zapisów – te fragmenty, które wymagają indywidualnego dopracowania, zostały oznaczone kolorem szarym. Zachęcamy, by je dokładnie przeanalizować i dopasować do charakteru Waszej działalności.</w:t>
                      </w:r>
                    </w:p>
                    <w:p w14:paraId="42002BC8" w14:textId="77777777" w:rsidR="00F34EE8" w:rsidRPr="00F34EE8" w:rsidRDefault="00F34EE8" w:rsidP="00F34EE8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 w:rsidRPr="00F34EE8">
                        <w:rPr>
                          <w:i/>
                          <w:iCs/>
                          <w:color w:val="7F7F7F" w:themeColor="text1" w:themeTint="80"/>
                        </w:rPr>
                        <w:t>Jeśli macie jakiekolwiek pytania lub wątpliwości dotyczące regulaminu, serdecznie zapraszamy do kontaktu z Sekcją Wsparcia Organizacji Studenckich. Z przyjemnością pomożemy w rozwianiu wszelkich wątpliwości oraz udzielimy wsparcia w przygotowaniu regulaminu dostosowanego do Waszych potrzeb.</w:t>
                      </w:r>
                    </w:p>
                    <w:p w14:paraId="421F1D61" w14:textId="70C4181B" w:rsidR="00F34EE8" w:rsidRPr="00F34EE8" w:rsidRDefault="00F34EE8"/>
                  </w:txbxContent>
                </v:textbox>
                <w10:wrap type="square"/>
              </v:shape>
            </w:pict>
          </mc:Fallback>
        </mc:AlternateContent>
      </w:r>
      <w:r w:rsidR="00B85E68" w:rsidRPr="00210AFA">
        <w:rPr>
          <w:rFonts w:cstheme="minorHAnsi"/>
          <w:b/>
        </w:rPr>
        <w:t>REGULAMIN</w:t>
      </w:r>
    </w:p>
    <w:p w14:paraId="7F49DC81" w14:textId="77777777" w:rsidR="00B85E68" w:rsidRPr="00210AFA" w:rsidRDefault="00B85E68" w:rsidP="00BF180E">
      <w:pPr>
        <w:jc w:val="center"/>
        <w:rPr>
          <w:rFonts w:cstheme="minorHAnsi"/>
          <w:b/>
        </w:rPr>
      </w:pPr>
      <w:r w:rsidRPr="00210AFA">
        <w:rPr>
          <w:rFonts w:cstheme="minorHAnsi"/>
          <w:b/>
        </w:rPr>
        <w:t xml:space="preserve">Uczelnianej Organizacji Studenckiej i Doktoranckiej </w:t>
      </w:r>
    </w:p>
    <w:p w14:paraId="4F9D317B" w14:textId="77777777" w:rsidR="00B85E68" w:rsidRPr="00210AFA" w:rsidRDefault="00B85E68" w:rsidP="00BF180E">
      <w:pPr>
        <w:jc w:val="center"/>
        <w:rPr>
          <w:rFonts w:cstheme="minorHAnsi"/>
        </w:rPr>
      </w:pPr>
      <w:r w:rsidRPr="00210AFA">
        <w:rPr>
          <w:rFonts w:cstheme="minorHAnsi"/>
        </w:rPr>
        <w:t>…</w:t>
      </w:r>
    </w:p>
    <w:p w14:paraId="5C8015D2" w14:textId="77777777" w:rsidR="00B85E68" w:rsidRPr="00210AFA" w:rsidRDefault="00B85E68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>§ 1</w:t>
      </w:r>
    </w:p>
    <w:p w14:paraId="38D206D6" w14:textId="77777777" w:rsidR="00B85E68" w:rsidRPr="00210AFA" w:rsidRDefault="00B85E68" w:rsidP="00BF180E">
      <w:pPr>
        <w:spacing w:after="120"/>
        <w:jc w:val="center"/>
        <w:rPr>
          <w:rFonts w:cstheme="minorHAnsi"/>
          <w:b/>
          <w:i/>
          <w:color w:val="000000"/>
        </w:rPr>
      </w:pPr>
      <w:r w:rsidRPr="00210AFA">
        <w:rPr>
          <w:rFonts w:cstheme="minorHAnsi"/>
          <w:b/>
          <w:color w:val="000000"/>
        </w:rPr>
        <w:t>Postanowienia ogólne</w:t>
      </w:r>
    </w:p>
    <w:p w14:paraId="6C5D08A5" w14:textId="32551382" w:rsidR="00B85E68" w:rsidRPr="00210AFA" w:rsidRDefault="003B0AF6" w:rsidP="00B662F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210AFA">
        <w:rPr>
          <w:rFonts w:cstheme="minorHAnsi"/>
          <w:i/>
          <w:iCs/>
          <w:color w:val="7F7F7F" w:themeColor="text1" w:themeTint="80"/>
        </w:rPr>
        <w:t>Koło Naukowe</w:t>
      </w:r>
      <w:r w:rsidR="00210AFA" w:rsidRPr="00210AFA">
        <w:rPr>
          <w:rFonts w:cstheme="minorHAnsi"/>
          <w:i/>
          <w:iCs/>
          <w:color w:val="7F7F7F" w:themeColor="text1" w:themeTint="80"/>
        </w:rPr>
        <w:t>/Organizacja studencka/Agenda Kultury</w:t>
      </w:r>
      <w:r w:rsidR="00B85E68" w:rsidRPr="00210AFA">
        <w:rPr>
          <w:rFonts w:cstheme="minorHAnsi"/>
          <w:color w:val="7F7F7F" w:themeColor="text1" w:themeTint="80"/>
        </w:rPr>
        <w:t xml:space="preserve"> </w:t>
      </w:r>
      <w:r w:rsidR="00B85E68" w:rsidRPr="00210AFA">
        <w:rPr>
          <w:rFonts w:cstheme="minorHAnsi"/>
          <w:color w:val="000000"/>
        </w:rPr>
        <w:t>pod nazwą …, jest uczelnianą organizacją studencką</w:t>
      </w:r>
      <w:r w:rsidR="00237783" w:rsidRPr="00210AFA">
        <w:rPr>
          <w:rFonts w:cstheme="minorHAnsi"/>
          <w:color w:val="000000"/>
        </w:rPr>
        <w:t xml:space="preserve"> i doktorancką</w:t>
      </w:r>
      <w:r w:rsidR="00B85E68" w:rsidRPr="00210AFA">
        <w:rPr>
          <w:rFonts w:cstheme="minorHAnsi"/>
          <w:color w:val="000000"/>
        </w:rPr>
        <w:t>, w rozumieniu art. 111 ustawy z dnia 20 lipca 2018 r. – Prawo</w:t>
      </w:r>
      <w:r w:rsidR="009249DA" w:rsidRPr="00210AFA">
        <w:rPr>
          <w:rFonts w:cstheme="minorHAnsi"/>
          <w:color w:val="000000"/>
        </w:rPr>
        <w:t xml:space="preserve"> o szkolnictwi</w:t>
      </w:r>
      <w:r w:rsidR="00237783" w:rsidRPr="00210AFA">
        <w:rPr>
          <w:rFonts w:cstheme="minorHAnsi"/>
          <w:color w:val="000000"/>
        </w:rPr>
        <w:t>e wyższym i nauce, zwaną dalej …</w:t>
      </w:r>
    </w:p>
    <w:p w14:paraId="48219807" w14:textId="75673A18" w:rsidR="00B85E68" w:rsidRPr="00D85B2B" w:rsidRDefault="00397DEF" w:rsidP="00B662F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iCs/>
          <w:color w:val="7F7F7F" w:themeColor="text1" w:themeTint="80"/>
        </w:rPr>
      </w:pPr>
      <w:r w:rsidRPr="00D85B2B">
        <w:rPr>
          <w:rFonts w:cstheme="minorHAnsi"/>
          <w:i/>
          <w:iCs/>
          <w:color w:val="7F7F7F" w:themeColor="text1" w:themeTint="80"/>
        </w:rPr>
        <w:t>Koło</w:t>
      </w:r>
      <w:r w:rsidR="00210AFA" w:rsidRPr="00D85B2B">
        <w:rPr>
          <w:rFonts w:cstheme="minorHAnsi"/>
          <w:i/>
          <w:iCs/>
          <w:color w:val="7F7F7F" w:themeColor="text1" w:themeTint="80"/>
        </w:rPr>
        <w:t>/Organizacja/Agenda</w:t>
      </w:r>
      <w:r w:rsidR="00B85E68" w:rsidRPr="00D85B2B">
        <w:rPr>
          <w:rFonts w:cstheme="minorHAnsi"/>
          <w:i/>
          <w:iCs/>
          <w:color w:val="7F7F7F" w:themeColor="text1" w:themeTint="80"/>
        </w:rPr>
        <w:t xml:space="preserve"> może używać skróconej nazwy w brzmieniu …</w:t>
      </w:r>
    </w:p>
    <w:p w14:paraId="4BD22892" w14:textId="77777777" w:rsidR="00B85E68" w:rsidRPr="00210AFA" w:rsidRDefault="00B85E68" w:rsidP="00B662F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210AFA">
        <w:rPr>
          <w:rFonts w:cstheme="minorHAnsi"/>
        </w:rPr>
        <w:t>Siedzibą jest Politechnika Wrocławska, bud. ... pok. ...</w:t>
      </w:r>
    </w:p>
    <w:p w14:paraId="70FF5A32" w14:textId="6BFB1FE6" w:rsidR="006550B4" w:rsidRPr="00210AFA" w:rsidRDefault="005F53F0" w:rsidP="00B662F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210AFA">
        <w:rPr>
          <w:rFonts w:cstheme="minorHAnsi"/>
        </w:rPr>
        <w:t>…</w:t>
      </w:r>
      <w:r w:rsidR="006550B4" w:rsidRPr="00210AFA">
        <w:rPr>
          <w:rFonts w:cstheme="minorHAnsi"/>
        </w:rPr>
        <w:t xml:space="preserve"> opiera swoją działalność na d</w:t>
      </w:r>
      <w:r w:rsidRPr="00210AFA">
        <w:rPr>
          <w:rFonts w:cstheme="minorHAnsi"/>
        </w:rPr>
        <w:t xml:space="preserve">obrowolnej pracy ogółu członków </w:t>
      </w:r>
      <w:r w:rsidR="006550B4" w:rsidRPr="00210AFA">
        <w:rPr>
          <w:rFonts w:cstheme="minorHAnsi"/>
        </w:rPr>
        <w:t>wraz z jego władzami.</w:t>
      </w:r>
    </w:p>
    <w:p w14:paraId="79E2F4C0" w14:textId="5FF63384" w:rsidR="00F77424" w:rsidRPr="00210AFA" w:rsidRDefault="005F53F0" w:rsidP="00B662F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210AFA">
        <w:rPr>
          <w:rFonts w:cstheme="minorHAnsi"/>
        </w:rPr>
        <w:t>…</w:t>
      </w:r>
      <w:r w:rsidR="00F77424" w:rsidRPr="00210AFA">
        <w:rPr>
          <w:rFonts w:cstheme="minorHAnsi"/>
        </w:rPr>
        <w:t xml:space="preserve"> działa w ramach … </w:t>
      </w:r>
      <w:r w:rsidR="00F77424" w:rsidRPr="00210AFA">
        <w:rPr>
          <w:rFonts w:cstheme="minorHAnsi"/>
          <w:i/>
          <w:color w:val="7F7F7F" w:themeColor="text1" w:themeTint="80"/>
        </w:rPr>
        <w:t>(nazwa jednostki organizacyjnej</w:t>
      </w:r>
      <w:r w:rsidR="00D85B2B">
        <w:rPr>
          <w:rFonts w:cstheme="minorHAnsi"/>
          <w:i/>
          <w:color w:val="7F7F7F" w:themeColor="text1" w:themeTint="80"/>
        </w:rPr>
        <w:t xml:space="preserve"> – Wydział lub Dział Wsparcia Aktywności Studenckiej</w:t>
      </w:r>
      <w:r w:rsidR="00F77424" w:rsidRPr="00210AFA">
        <w:rPr>
          <w:rFonts w:cstheme="minorHAnsi"/>
          <w:i/>
          <w:color w:val="7F7F7F" w:themeColor="text1" w:themeTint="80"/>
        </w:rPr>
        <w:t>)</w:t>
      </w:r>
      <w:r w:rsidR="00F77424" w:rsidRPr="00210AFA">
        <w:rPr>
          <w:rFonts w:cstheme="minorHAnsi"/>
        </w:rPr>
        <w:t xml:space="preserve"> Politechniki Wrocławskiej.</w:t>
      </w:r>
    </w:p>
    <w:p w14:paraId="7A546292" w14:textId="1FE5FB2D" w:rsidR="0078504E" w:rsidRPr="00210AFA" w:rsidRDefault="0078504E" w:rsidP="00B662FD">
      <w:pPr>
        <w:pStyle w:val="Akapitzlist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before="24" w:after="0" w:line="240" w:lineRule="auto"/>
        <w:contextualSpacing w:val="0"/>
        <w:jc w:val="both"/>
        <w:rPr>
          <w:rFonts w:cstheme="minorHAnsi"/>
        </w:rPr>
      </w:pPr>
      <w:r w:rsidRPr="00210AFA">
        <w:rPr>
          <w:rFonts w:cstheme="minorHAnsi"/>
        </w:rPr>
        <w:t>Podstawy</w:t>
      </w:r>
      <w:r w:rsidRPr="00210AFA">
        <w:rPr>
          <w:rFonts w:cstheme="minorHAnsi"/>
          <w:spacing w:val="-5"/>
        </w:rPr>
        <w:t xml:space="preserve"> </w:t>
      </w:r>
      <w:r w:rsidRPr="00210AFA">
        <w:rPr>
          <w:rFonts w:cstheme="minorHAnsi"/>
        </w:rPr>
        <w:t>prawne działania</w:t>
      </w:r>
      <w:r w:rsidRPr="00210AFA">
        <w:rPr>
          <w:rFonts w:cstheme="minorHAnsi"/>
          <w:spacing w:val="-1"/>
        </w:rPr>
        <w:t xml:space="preserve">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>stanowią:</w:t>
      </w:r>
    </w:p>
    <w:p w14:paraId="12566870" w14:textId="70D168F9" w:rsidR="0078504E" w:rsidRPr="00210AFA" w:rsidRDefault="00F34EE8" w:rsidP="00B662FD">
      <w:pPr>
        <w:pStyle w:val="Akapitzlist"/>
        <w:widowControl w:val="0"/>
        <w:numPr>
          <w:ilvl w:val="1"/>
          <w:numId w:val="2"/>
        </w:numPr>
        <w:tabs>
          <w:tab w:val="left" w:pos="908"/>
        </w:tabs>
        <w:autoSpaceDE w:val="0"/>
        <w:autoSpaceDN w:val="0"/>
        <w:spacing w:before="24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r</w:t>
      </w:r>
      <w:r w:rsidR="0078504E" w:rsidRPr="00210AFA">
        <w:rPr>
          <w:rFonts w:cstheme="minorHAnsi"/>
        </w:rPr>
        <w:t>egulamin</w:t>
      </w:r>
      <w:r w:rsidR="0078504E" w:rsidRPr="00210AFA">
        <w:rPr>
          <w:rFonts w:cstheme="minorHAnsi"/>
          <w:spacing w:val="-2"/>
        </w:rPr>
        <w:t xml:space="preserve"> </w:t>
      </w:r>
      <w:r w:rsidR="005F53F0" w:rsidRPr="00210AFA">
        <w:rPr>
          <w:rFonts w:cstheme="minorHAnsi"/>
        </w:rPr>
        <w:t>…</w:t>
      </w:r>
      <w:r w:rsidR="0078504E" w:rsidRPr="00210AFA">
        <w:rPr>
          <w:rFonts w:cstheme="minorHAnsi"/>
        </w:rPr>
        <w:t>,</w:t>
      </w:r>
      <w:r w:rsidR="0078504E" w:rsidRPr="00210AFA">
        <w:rPr>
          <w:rFonts w:cstheme="minorHAnsi"/>
          <w:spacing w:val="-4"/>
        </w:rPr>
        <w:t xml:space="preserve"> </w:t>
      </w:r>
      <w:r w:rsidR="0078504E" w:rsidRPr="00210AFA">
        <w:rPr>
          <w:rFonts w:cstheme="minorHAnsi"/>
        </w:rPr>
        <w:t>zwany dalej „Regulaminem”</w:t>
      </w:r>
      <w:r>
        <w:rPr>
          <w:rFonts w:cstheme="minorHAnsi"/>
        </w:rPr>
        <w:t>,</w:t>
      </w:r>
    </w:p>
    <w:p w14:paraId="17F14BA9" w14:textId="3B20D5E6" w:rsidR="0078504E" w:rsidRPr="00210AFA" w:rsidRDefault="00F34EE8" w:rsidP="00B662FD">
      <w:pPr>
        <w:pStyle w:val="Akapitzlist"/>
        <w:widowControl w:val="0"/>
        <w:numPr>
          <w:ilvl w:val="1"/>
          <w:numId w:val="2"/>
        </w:numPr>
        <w:tabs>
          <w:tab w:val="left" w:pos="908"/>
        </w:tabs>
        <w:autoSpaceDE w:val="0"/>
        <w:autoSpaceDN w:val="0"/>
        <w:spacing w:before="22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a</w:t>
      </w:r>
      <w:r w:rsidR="0078504E" w:rsidRPr="00210AFA">
        <w:rPr>
          <w:rFonts w:cstheme="minorHAnsi"/>
        </w:rPr>
        <w:t>kty prawa wewnętrznego obowiązujące</w:t>
      </w:r>
      <w:r w:rsidR="0078504E" w:rsidRPr="00210AFA">
        <w:rPr>
          <w:rFonts w:cstheme="minorHAnsi"/>
          <w:spacing w:val="-3"/>
        </w:rPr>
        <w:t xml:space="preserve"> </w:t>
      </w:r>
      <w:r w:rsidR="0078504E" w:rsidRPr="00210AFA">
        <w:rPr>
          <w:rFonts w:cstheme="minorHAnsi"/>
        </w:rPr>
        <w:t>w</w:t>
      </w:r>
      <w:r w:rsidR="0078504E" w:rsidRPr="00210AFA">
        <w:rPr>
          <w:rFonts w:cstheme="minorHAnsi"/>
          <w:spacing w:val="-2"/>
        </w:rPr>
        <w:t xml:space="preserve"> </w:t>
      </w:r>
      <w:r w:rsidR="0078504E" w:rsidRPr="00210AFA">
        <w:rPr>
          <w:rFonts w:cstheme="minorHAnsi"/>
        </w:rPr>
        <w:t>Politechnice</w:t>
      </w:r>
      <w:r w:rsidR="0078504E" w:rsidRPr="00210AFA">
        <w:rPr>
          <w:rFonts w:cstheme="minorHAnsi"/>
          <w:spacing w:val="-4"/>
        </w:rPr>
        <w:t xml:space="preserve"> </w:t>
      </w:r>
      <w:r w:rsidR="0078504E" w:rsidRPr="00210AFA">
        <w:rPr>
          <w:rFonts w:cstheme="minorHAnsi"/>
        </w:rPr>
        <w:t>Wrocławskiej</w:t>
      </w:r>
      <w:r>
        <w:rPr>
          <w:rFonts w:cstheme="minorHAnsi"/>
        </w:rPr>
        <w:t>,</w:t>
      </w:r>
    </w:p>
    <w:p w14:paraId="1BD2372E" w14:textId="071D98BF" w:rsidR="0078504E" w:rsidRPr="00210AFA" w:rsidRDefault="00F34EE8" w:rsidP="00B662FD">
      <w:pPr>
        <w:pStyle w:val="Akapitzlist"/>
        <w:widowControl w:val="0"/>
        <w:numPr>
          <w:ilvl w:val="1"/>
          <w:numId w:val="2"/>
        </w:numPr>
        <w:tabs>
          <w:tab w:val="left" w:pos="908"/>
        </w:tabs>
        <w:autoSpaceDE w:val="0"/>
        <w:autoSpaceDN w:val="0"/>
        <w:spacing w:before="23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78504E" w:rsidRPr="00210AFA">
        <w:rPr>
          <w:rFonts w:cstheme="minorHAnsi"/>
        </w:rPr>
        <w:t>rzepisy</w:t>
      </w:r>
      <w:r w:rsidR="0078504E" w:rsidRPr="00210AFA">
        <w:rPr>
          <w:rFonts w:cstheme="minorHAnsi"/>
          <w:spacing w:val="-2"/>
        </w:rPr>
        <w:t xml:space="preserve"> prawa </w:t>
      </w:r>
      <w:r w:rsidR="0078504E" w:rsidRPr="00210AFA">
        <w:rPr>
          <w:rFonts w:cstheme="minorHAnsi"/>
        </w:rPr>
        <w:t>powszechnie obowiązującego,</w:t>
      </w:r>
      <w:r w:rsidR="0078504E" w:rsidRPr="00210AFA">
        <w:rPr>
          <w:rFonts w:cstheme="minorHAnsi"/>
          <w:spacing w:val="-3"/>
        </w:rPr>
        <w:t xml:space="preserve"> </w:t>
      </w:r>
      <w:r w:rsidR="0078504E" w:rsidRPr="00210AFA">
        <w:rPr>
          <w:rFonts w:cstheme="minorHAnsi"/>
        </w:rPr>
        <w:t>w tym ustawa</w:t>
      </w:r>
      <w:r w:rsidR="0078504E" w:rsidRPr="00210AFA">
        <w:rPr>
          <w:rFonts w:cstheme="minorHAnsi"/>
          <w:spacing w:val="-2"/>
        </w:rPr>
        <w:t xml:space="preserve"> </w:t>
      </w:r>
      <w:r w:rsidR="0078504E" w:rsidRPr="00210AFA">
        <w:rPr>
          <w:rFonts w:cstheme="minorHAnsi"/>
        </w:rPr>
        <w:t>o szkolnictwie wyższym i nauce.</w:t>
      </w:r>
    </w:p>
    <w:p w14:paraId="423662A8" w14:textId="626369AF" w:rsidR="00D41520" w:rsidRPr="00210AFA" w:rsidRDefault="0078504E" w:rsidP="00B662FD">
      <w:pPr>
        <w:pStyle w:val="Akapitzlist"/>
        <w:widowControl w:val="0"/>
        <w:numPr>
          <w:ilvl w:val="0"/>
          <w:numId w:val="2"/>
        </w:numPr>
        <w:tabs>
          <w:tab w:val="left" w:pos="908"/>
        </w:tabs>
        <w:autoSpaceDE w:val="0"/>
        <w:autoSpaceDN w:val="0"/>
        <w:spacing w:before="23" w:after="0" w:line="240" w:lineRule="auto"/>
        <w:contextualSpacing w:val="0"/>
        <w:jc w:val="both"/>
        <w:rPr>
          <w:rFonts w:cstheme="minorHAnsi"/>
        </w:rPr>
      </w:pPr>
      <w:r w:rsidRPr="00210AFA">
        <w:rPr>
          <w:rFonts w:cstheme="minorHAnsi"/>
        </w:rPr>
        <w:t>Czas</w:t>
      </w:r>
      <w:r w:rsidRPr="00210AFA">
        <w:rPr>
          <w:rFonts w:cstheme="minorHAnsi"/>
          <w:spacing w:val="-1"/>
        </w:rPr>
        <w:t xml:space="preserve"> </w:t>
      </w:r>
      <w:r w:rsidRPr="00210AFA">
        <w:rPr>
          <w:rFonts w:cstheme="minorHAnsi"/>
        </w:rPr>
        <w:t xml:space="preserve">działania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>jest nieokreślony</w:t>
      </w:r>
      <w:r w:rsidR="0059182A" w:rsidRPr="00210AFA">
        <w:rPr>
          <w:rFonts w:cstheme="minorHAnsi"/>
        </w:rPr>
        <w:t>.</w:t>
      </w:r>
    </w:p>
    <w:p w14:paraId="5FE594FE" w14:textId="04FE4603" w:rsidR="0078504E" w:rsidRPr="00210AFA" w:rsidRDefault="0078504E" w:rsidP="00B662F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theme="minorHAnsi"/>
        </w:rPr>
      </w:pPr>
      <w:r w:rsidRPr="00210AFA">
        <w:rPr>
          <w:rFonts w:cstheme="minorHAnsi"/>
        </w:rPr>
        <w:t>Rektor</w:t>
      </w:r>
      <w:r w:rsidRPr="00210AFA">
        <w:rPr>
          <w:rFonts w:cstheme="minorHAnsi"/>
          <w:spacing w:val="55"/>
        </w:rPr>
        <w:t xml:space="preserve"> </w:t>
      </w:r>
      <w:r w:rsidRPr="00210AFA">
        <w:rPr>
          <w:rFonts w:cstheme="minorHAnsi"/>
        </w:rPr>
        <w:t>Politechniki Wrocł</w:t>
      </w:r>
      <w:r w:rsidR="005F53F0" w:rsidRPr="00210AFA">
        <w:rPr>
          <w:rFonts w:cstheme="minorHAnsi"/>
        </w:rPr>
        <w:t>awskiej</w:t>
      </w:r>
      <w:r w:rsidR="00210AFA" w:rsidRPr="00210AFA">
        <w:rPr>
          <w:rFonts w:cstheme="minorHAnsi"/>
        </w:rPr>
        <w:t xml:space="preserve"> </w:t>
      </w:r>
      <w:r w:rsidR="005F53F0" w:rsidRPr="00210AFA">
        <w:rPr>
          <w:rFonts w:cstheme="minorHAnsi"/>
        </w:rPr>
        <w:t>uchyla</w:t>
      </w:r>
      <w:r w:rsidR="00210AFA" w:rsidRPr="00210AFA">
        <w:rPr>
          <w:rFonts w:cstheme="minorHAnsi"/>
        </w:rPr>
        <w:t xml:space="preserve"> </w:t>
      </w:r>
      <w:r w:rsidR="005F53F0" w:rsidRPr="00210AFA">
        <w:rPr>
          <w:rFonts w:cstheme="minorHAnsi"/>
        </w:rPr>
        <w:t xml:space="preserve">akt organu … </w:t>
      </w:r>
      <w:r w:rsidRPr="00210AFA">
        <w:rPr>
          <w:rFonts w:cstheme="minorHAnsi"/>
        </w:rPr>
        <w:t>niezgodn</w:t>
      </w:r>
      <w:r w:rsidRPr="00210AFA">
        <w:rPr>
          <w:rFonts w:cstheme="minorHAnsi"/>
          <w:spacing w:val="-53"/>
        </w:rPr>
        <w:t xml:space="preserve">y    </w:t>
      </w:r>
      <w:r w:rsidRPr="00210AFA">
        <w:rPr>
          <w:rFonts w:cstheme="minorHAnsi"/>
          <w:spacing w:val="-1"/>
        </w:rPr>
        <w:t xml:space="preserve">  z przepisami prawa powszechnie obowiązującego</w:t>
      </w:r>
      <w:r w:rsidRPr="00210AFA">
        <w:rPr>
          <w:rFonts w:cstheme="minorHAnsi"/>
        </w:rPr>
        <w:t>, statutem</w:t>
      </w:r>
      <w:r w:rsidRPr="00210AFA">
        <w:rPr>
          <w:rFonts w:cstheme="minorHAnsi"/>
          <w:spacing w:val="-2"/>
        </w:rPr>
        <w:t xml:space="preserve"> </w:t>
      </w:r>
      <w:r w:rsidRPr="00210AFA">
        <w:rPr>
          <w:rFonts w:cstheme="minorHAnsi"/>
        </w:rPr>
        <w:t>uczelni, regulaminem studiów</w:t>
      </w:r>
      <w:r w:rsidRPr="00210AFA">
        <w:rPr>
          <w:rFonts w:cstheme="minorHAnsi"/>
          <w:spacing w:val="1"/>
        </w:rPr>
        <w:t xml:space="preserve"> </w:t>
      </w:r>
      <w:r w:rsidRPr="00210AFA">
        <w:rPr>
          <w:rFonts w:cstheme="minorHAnsi"/>
        </w:rPr>
        <w:t>lub</w:t>
      </w:r>
      <w:r w:rsidRPr="00210AFA">
        <w:rPr>
          <w:rFonts w:cstheme="minorHAnsi"/>
          <w:spacing w:val="2"/>
        </w:rPr>
        <w:t xml:space="preserve"> </w:t>
      </w:r>
      <w:r w:rsidRPr="00210AFA">
        <w:rPr>
          <w:rFonts w:cstheme="minorHAnsi"/>
        </w:rPr>
        <w:t>regulaminem</w:t>
      </w:r>
      <w:r w:rsidRPr="00210AFA">
        <w:rPr>
          <w:rFonts w:cstheme="minorHAnsi"/>
          <w:spacing w:val="-3"/>
        </w:rPr>
        <w:t xml:space="preserve"> </w:t>
      </w:r>
      <w:r w:rsidR="005F53F0" w:rsidRPr="00210AFA">
        <w:rPr>
          <w:rFonts w:cstheme="minorHAnsi"/>
        </w:rPr>
        <w:t>…</w:t>
      </w:r>
      <w:r w:rsidRPr="00210AFA">
        <w:rPr>
          <w:rFonts w:cstheme="minorHAnsi"/>
        </w:rPr>
        <w:t>.</w:t>
      </w:r>
    </w:p>
    <w:p w14:paraId="5C54FF17" w14:textId="77777777" w:rsidR="00357511" w:rsidRPr="00210AFA" w:rsidRDefault="00357511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>§ 2</w:t>
      </w:r>
    </w:p>
    <w:p w14:paraId="43CAF4E4" w14:textId="53A12A54" w:rsidR="00357511" w:rsidRPr="00210AFA" w:rsidRDefault="00357511" w:rsidP="00BF180E">
      <w:pPr>
        <w:spacing w:after="120"/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>Cele i zadania</w:t>
      </w:r>
    </w:p>
    <w:p w14:paraId="2BC628C6" w14:textId="6F22F9F2" w:rsidR="00210AFA" w:rsidRPr="00210AFA" w:rsidRDefault="006550B4" w:rsidP="00210AFA">
      <w:pPr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210AFA">
        <w:rPr>
          <w:rFonts w:cstheme="minorHAnsi"/>
        </w:rPr>
        <w:t xml:space="preserve">Celami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>są:</w:t>
      </w:r>
    </w:p>
    <w:p w14:paraId="2445E915" w14:textId="1B7714C3" w:rsidR="00210AFA" w:rsidRPr="00210AFA" w:rsidRDefault="00210AFA" w:rsidP="00210AFA">
      <w:pPr>
        <w:numPr>
          <w:ilvl w:val="1"/>
          <w:numId w:val="36"/>
        </w:numPr>
        <w:spacing w:after="0" w:line="240" w:lineRule="auto"/>
        <w:rPr>
          <w:rFonts w:cstheme="minorHAnsi"/>
        </w:rPr>
      </w:pPr>
      <w:r w:rsidRPr="00210AFA">
        <w:rPr>
          <w:rFonts w:cstheme="minorHAnsi"/>
        </w:rPr>
        <w:t>…</w:t>
      </w:r>
    </w:p>
    <w:p w14:paraId="5C219901" w14:textId="5BC10F79" w:rsidR="00FE2148" w:rsidRPr="00210AFA" w:rsidRDefault="00357511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>§ 3</w:t>
      </w:r>
    </w:p>
    <w:p w14:paraId="472AAAC3" w14:textId="3E3793DC" w:rsidR="006550B4" w:rsidRPr="00210AFA" w:rsidRDefault="005F53F0" w:rsidP="00210AFA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210AFA">
        <w:rPr>
          <w:rFonts w:cstheme="minorHAnsi"/>
        </w:rPr>
        <w:t xml:space="preserve">… </w:t>
      </w:r>
      <w:r w:rsidR="006550B4" w:rsidRPr="00210AFA">
        <w:rPr>
          <w:rFonts w:cstheme="minorHAnsi"/>
        </w:rPr>
        <w:t xml:space="preserve"> realizuje cele</w:t>
      </w:r>
      <w:r w:rsidR="00210AFA" w:rsidRPr="00210AFA">
        <w:rPr>
          <w:rFonts w:cstheme="minorHAnsi"/>
        </w:rPr>
        <w:t>,</w:t>
      </w:r>
      <w:r w:rsidR="006550B4" w:rsidRPr="00210AFA">
        <w:rPr>
          <w:rFonts w:cstheme="minorHAnsi"/>
        </w:rPr>
        <w:t xml:space="preserve"> o których mowa w §2 poprzez:</w:t>
      </w:r>
    </w:p>
    <w:p w14:paraId="4A08D479" w14:textId="02C836C9" w:rsidR="003B0AF6" w:rsidRPr="00210AFA" w:rsidRDefault="00210AFA" w:rsidP="00210AFA">
      <w:pPr>
        <w:numPr>
          <w:ilvl w:val="1"/>
          <w:numId w:val="37"/>
        </w:numPr>
        <w:spacing w:after="0" w:line="240" w:lineRule="auto"/>
        <w:rPr>
          <w:rFonts w:cstheme="minorHAnsi"/>
        </w:rPr>
      </w:pPr>
      <w:r w:rsidRPr="00210AFA">
        <w:rPr>
          <w:rFonts w:cstheme="minorHAnsi"/>
        </w:rPr>
        <w:t>…</w:t>
      </w:r>
    </w:p>
    <w:p w14:paraId="2CE0C6FD" w14:textId="61B0786D" w:rsidR="00FE2148" w:rsidRPr="00210AFA" w:rsidRDefault="00FE2148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 xml:space="preserve">§ </w:t>
      </w:r>
      <w:r w:rsidR="000231D9" w:rsidRPr="00210AFA">
        <w:rPr>
          <w:rFonts w:cstheme="minorHAnsi"/>
          <w:b/>
          <w:color w:val="000000"/>
        </w:rPr>
        <w:t>4</w:t>
      </w:r>
    </w:p>
    <w:p w14:paraId="463EA490" w14:textId="77777777" w:rsidR="00FE2148" w:rsidRPr="00210AFA" w:rsidRDefault="00FE2148" w:rsidP="00BF180E">
      <w:pPr>
        <w:jc w:val="center"/>
        <w:rPr>
          <w:rFonts w:cstheme="minorHAnsi"/>
          <w:b/>
          <w:bCs/>
          <w:color w:val="000000"/>
        </w:rPr>
      </w:pPr>
      <w:r w:rsidRPr="00210AFA">
        <w:rPr>
          <w:rFonts w:cstheme="minorHAnsi"/>
          <w:b/>
          <w:bCs/>
          <w:color w:val="000000"/>
        </w:rPr>
        <w:t>Źródła finansowania</w:t>
      </w:r>
    </w:p>
    <w:p w14:paraId="29FD47DE" w14:textId="7E518688" w:rsidR="006550B4" w:rsidRPr="00210AFA" w:rsidRDefault="006550B4" w:rsidP="00B662F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10AFA">
        <w:rPr>
          <w:rFonts w:cstheme="minorHAnsi"/>
        </w:rPr>
        <w:lastRenderedPageBreak/>
        <w:t xml:space="preserve">Do realizacji celów, o których mowa w §2,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>może posiadać różne źródła finansowania w szczególności pochodzące z:</w:t>
      </w:r>
    </w:p>
    <w:p w14:paraId="3356E678" w14:textId="77777777" w:rsidR="00C03E2B" w:rsidRPr="00210AFA" w:rsidRDefault="00C03E2B" w:rsidP="00B662FD">
      <w:pPr>
        <w:numPr>
          <w:ilvl w:val="1"/>
          <w:numId w:val="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>środków Politechniki Wrocławskiej pozyskanych zgodnie z Porozumieniem w sprawie finansowania działalności studentów i doktorantów w Politechnice Wrocławskiej,</w:t>
      </w:r>
    </w:p>
    <w:p w14:paraId="36281FAA" w14:textId="55EA5E70" w:rsidR="006550B4" w:rsidRPr="00210AFA" w:rsidRDefault="00C03E2B" w:rsidP="00B662FD">
      <w:pPr>
        <w:numPr>
          <w:ilvl w:val="1"/>
          <w:numId w:val="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>środków</w:t>
      </w:r>
      <w:r w:rsidR="006550B4" w:rsidRPr="00210AFA">
        <w:rPr>
          <w:rFonts w:cstheme="minorHAnsi"/>
        </w:rPr>
        <w:t xml:space="preserve"> pozyskanych poprzez zawarcie umów z innymi podmiotami,</w:t>
      </w:r>
    </w:p>
    <w:p w14:paraId="6262CCC9" w14:textId="7A44256F" w:rsidR="003B0AF6" w:rsidRPr="00210AFA" w:rsidRDefault="003B0AF6" w:rsidP="00B662FD">
      <w:pPr>
        <w:numPr>
          <w:ilvl w:val="1"/>
          <w:numId w:val="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>dobrowolnych składek członkowskich.</w:t>
      </w:r>
    </w:p>
    <w:p w14:paraId="6C3BFB2E" w14:textId="44AAA0AD" w:rsidR="00FE2148" w:rsidRPr="00210AFA" w:rsidRDefault="006550B4" w:rsidP="00B662FD">
      <w:pPr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210AFA">
        <w:rPr>
          <w:rFonts w:cstheme="minorHAnsi"/>
        </w:rPr>
        <w:t xml:space="preserve">Środki uzyskane przez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 xml:space="preserve">mogą zostać wydane tylko na statutowe cele </w:t>
      </w:r>
      <w:r w:rsidRPr="00210AFA">
        <w:rPr>
          <w:rFonts w:cstheme="minorHAnsi"/>
          <w:i/>
          <w:iCs/>
          <w:color w:val="7F7F7F" w:themeColor="text1" w:themeTint="80"/>
        </w:rPr>
        <w:t>Koła</w:t>
      </w:r>
      <w:r w:rsidR="00210AFA" w:rsidRPr="00210AFA">
        <w:rPr>
          <w:rFonts w:cstheme="minorHAnsi"/>
          <w:i/>
          <w:iCs/>
          <w:color w:val="7F7F7F" w:themeColor="text1" w:themeTint="80"/>
        </w:rPr>
        <w:t>/Organizacji/Agendy</w:t>
      </w:r>
      <w:r w:rsidRPr="00210AFA">
        <w:rPr>
          <w:rFonts w:cstheme="minorHAnsi"/>
        </w:rPr>
        <w:t>.</w:t>
      </w:r>
    </w:p>
    <w:p w14:paraId="54200FDE" w14:textId="240F4651" w:rsidR="00357511" w:rsidRPr="00210AFA" w:rsidRDefault="00357511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 xml:space="preserve">§ </w:t>
      </w:r>
      <w:r w:rsidR="000231D9" w:rsidRPr="00210AFA">
        <w:rPr>
          <w:rFonts w:cstheme="minorHAnsi"/>
          <w:b/>
          <w:color w:val="000000"/>
        </w:rPr>
        <w:t>5</w:t>
      </w:r>
    </w:p>
    <w:p w14:paraId="6D0D90BC" w14:textId="305A970F" w:rsidR="00357511" w:rsidRPr="00210AFA" w:rsidRDefault="00357511" w:rsidP="00BF180E">
      <w:pPr>
        <w:spacing w:after="120"/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>Członkostwo</w:t>
      </w:r>
    </w:p>
    <w:p w14:paraId="4DDC6EFC" w14:textId="4AA4FA78" w:rsidR="00975867" w:rsidRPr="00210AFA" w:rsidRDefault="00975867" w:rsidP="00B662F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 xml:space="preserve">Członkiem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>może zostać każdy kto:</w:t>
      </w:r>
    </w:p>
    <w:p w14:paraId="6765F7B3" w14:textId="617ECBE6" w:rsidR="00975867" w:rsidRPr="00210AFA" w:rsidRDefault="00BB7677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 xml:space="preserve">jest studentem, </w:t>
      </w:r>
      <w:r w:rsidR="00975867" w:rsidRPr="00210AFA">
        <w:rPr>
          <w:rFonts w:cstheme="minorHAnsi"/>
        </w:rPr>
        <w:t>doktorantem</w:t>
      </w:r>
      <w:r w:rsidRPr="00210AFA">
        <w:rPr>
          <w:rFonts w:cstheme="minorHAnsi"/>
        </w:rPr>
        <w:t>, pracownikiem lub absolwentem</w:t>
      </w:r>
      <w:r w:rsidR="00975867" w:rsidRPr="00210AFA">
        <w:rPr>
          <w:rFonts w:cstheme="minorHAnsi"/>
        </w:rPr>
        <w:t xml:space="preserve"> Politechniki Wrocławskiej,</w:t>
      </w:r>
    </w:p>
    <w:p w14:paraId="3769B8F4" w14:textId="7725DDB3" w:rsidR="00975867" w:rsidRPr="00210AFA" w:rsidRDefault="00975867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 xml:space="preserve">jest zainteresowany tematyką związaną z działalnością </w:t>
      </w:r>
      <w:r w:rsidR="005F53F0" w:rsidRPr="00210AFA">
        <w:rPr>
          <w:rFonts w:cstheme="minorHAnsi"/>
        </w:rPr>
        <w:t>…</w:t>
      </w:r>
      <w:r w:rsidRPr="00210AFA">
        <w:rPr>
          <w:rFonts w:cstheme="minorHAnsi"/>
        </w:rPr>
        <w:t>,</w:t>
      </w:r>
    </w:p>
    <w:p w14:paraId="4039D9F3" w14:textId="58521586" w:rsidR="00975867" w:rsidRPr="00210AFA" w:rsidRDefault="00975867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</w:rPr>
      </w:pPr>
      <w:r w:rsidRPr="00210AFA">
        <w:rPr>
          <w:rFonts w:cstheme="minorHAnsi"/>
          <w:i/>
          <w:color w:val="7F7F7F" w:themeColor="text1" w:themeTint="80"/>
        </w:rPr>
        <w:t>wymienić inne</w:t>
      </w:r>
      <w:r w:rsidRPr="00210AFA">
        <w:rPr>
          <w:rFonts w:cstheme="minorHAnsi"/>
          <w:i/>
        </w:rPr>
        <w:t>.</w:t>
      </w:r>
    </w:p>
    <w:p w14:paraId="60108EEB" w14:textId="4FFA666D" w:rsidR="00CE1EB6" w:rsidRPr="00210AFA" w:rsidRDefault="00CE1EB6" w:rsidP="00B662FD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>Członkowie dzielą się na:</w:t>
      </w:r>
    </w:p>
    <w:p w14:paraId="5438411B" w14:textId="54CFF0ED" w:rsidR="00CE1EB6" w:rsidRPr="00210AFA" w:rsidRDefault="00CE1EB6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</w:rPr>
      </w:pPr>
      <w:r w:rsidRPr="00210AFA">
        <w:rPr>
          <w:rFonts w:cstheme="minorHAnsi"/>
        </w:rPr>
        <w:t>członków zwyczajnych,</w:t>
      </w:r>
    </w:p>
    <w:p w14:paraId="7FC64A5D" w14:textId="485A8E89" w:rsidR="00CE1EB6" w:rsidRPr="00210AFA" w:rsidRDefault="00CE1EB6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</w:rPr>
      </w:pPr>
      <w:r w:rsidRPr="00210AFA">
        <w:rPr>
          <w:rFonts w:cstheme="minorHAnsi"/>
          <w:i/>
          <w:color w:val="7F7F7F" w:themeColor="text1" w:themeTint="80"/>
        </w:rPr>
        <w:t>członków honorowych,</w:t>
      </w:r>
    </w:p>
    <w:p w14:paraId="2D64D71F" w14:textId="07FB7D71" w:rsidR="00CE1EB6" w:rsidRPr="00210AFA" w:rsidRDefault="00CE1EB6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członków wspierających,</w:t>
      </w:r>
    </w:p>
    <w:p w14:paraId="5FF6747D" w14:textId="77777777" w:rsidR="00CE1EB6" w:rsidRPr="00210AFA" w:rsidRDefault="00CE1EB6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wymienić innych.</w:t>
      </w:r>
    </w:p>
    <w:p w14:paraId="12A74210" w14:textId="26C2DC93" w:rsidR="00CE1EB6" w:rsidRPr="00210AFA" w:rsidRDefault="00CE1EB6" w:rsidP="00B662FD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</w:rPr>
      </w:pPr>
      <w:r w:rsidRPr="00210AFA">
        <w:rPr>
          <w:rFonts w:cstheme="minorHAnsi"/>
        </w:rPr>
        <w:t xml:space="preserve">O przyjęciu w poczet członka … decyduje … w wyniku … </w:t>
      </w:r>
      <w:r w:rsidRPr="00210AFA">
        <w:rPr>
          <w:rFonts w:cstheme="minorHAnsi"/>
          <w:i/>
          <w:color w:val="7F7F7F" w:themeColor="text1" w:themeTint="80"/>
        </w:rPr>
        <w:t>(rodzaj głosowania, kryterium przyjęcia, wymienić ewentualne warunki dodatkowe).</w:t>
      </w:r>
    </w:p>
    <w:p w14:paraId="1C94CB85" w14:textId="0B4B8B68" w:rsidR="003C5593" w:rsidRPr="00210AFA" w:rsidRDefault="003C5593" w:rsidP="00B662FD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</w:rPr>
      </w:pPr>
      <w:r w:rsidRPr="00210AFA">
        <w:rPr>
          <w:rFonts w:cstheme="minorHAnsi"/>
        </w:rPr>
        <w:t>Członkowi … przysługuje:</w:t>
      </w:r>
    </w:p>
    <w:p w14:paraId="6C2FC75B" w14:textId="410CFEA1" w:rsidR="003C5593" w:rsidRPr="00210AFA" w:rsidRDefault="003C5593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>prawo udziału w Walnych Zgromadzeniach Członków,</w:t>
      </w:r>
    </w:p>
    <w:p w14:paraId="15400810" w14:textId="2C5152D7" w:rsidR="00815534" w:rsidRPr="00210AFA" w:rsidRDefault="003C5593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</w:rPr>
      </w:pPr>
      <w:r w:rsidRPr="00210AFA">
        <w:rPr>
          <w:rFonts w:cstheme="minorHAnsi"/>
        </w:rPr>
        <w:t>czynne i bierne prawo wyborcze</w:t>
      </w:r>
      <w:r w:rsidR="00815534" w:rsidRPr="00210AFA">
        <w:rPr>
          <w:rFonts w:cstheme="minorHAnsi"/>
        </w:rPr>
        <w:t>,</w:t>
      </w:r>
      <w:r w:rsidR="003B0AF6" w:rsidRPr="00210AFA">
        <w:rPr>
          <w:rFonts w:cstheme="minorHAnsi"/>
        </w:rPr>
        <w:t xml:space="preserve"> o ile jest studentem lub doktorantem Politechniki Wrocławskiej,</w:t>
      </w:r>
    </w:p>
    <w:p w14:paraId="3C610E9E" w14:textId="4FD2BF9D" w:rsidR="00815534" w:rsidRPr="00210AFA" w:rsidRDefault="00815534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wnioskowania w</w:t>
      </w:r>
      <w:r w:rsidR="003B0AF6" w:rsidRPr="00210AFA">
        <w:rPr>
          <w:rFonts w:cstheme="minorHAnsi"/>
          <w:i/>
          <w:color w:val="7F7F7F" w:themeColor="text1" w:themeTint="80"/>
        </w:rPr>
        <w:t xml:space="preserve"> każdej sprawie dotyczącej 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Pr="00210AFA">
        <w:rPr>
          <w:rFonts w:cstheme="minorHAnsi"/>
          <w:i/>
          <w:color w:val="7F7F7F" w:themeColor="text1" w:themeTint="80"/>
        </w:rPr>
        <w:t>,</w:t>
      </w:r>
    </w:p>
    <w:p w14:paraId="3FFC0264" w14:textId="6D7030D7" w:rsidR="00815534" w:rsidRPr="00210AFA" w:rsidRDefault="00815534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zgłaszania opinii, wniosków, po</w:t>
      </w:r>
      <w:r w:rsidR="003B0AF6" w:rsidRPr="00210AFA">
        <w:rPr>
          <w:rFonts w:cstheme="minorHAnsi"/>
          <w:i/>
          <w:color w:val="7F7F7F" w:themeColor="text1" w:themeTint="80"/>
        </w:rPr>
        <w:t>stulatów dotyczących pracy 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Pr="00210AFA">
        <w:rPr>
          <w:rFonts w:cstheme="minorHAnsi"/>
          <w:i/>
          <w:color w:val="7F7F7F" w:themeColor="text1" w:themeTint="80"/>
        </w:rPr>
        <w:t xml:space="preserve"> oraz zarządu,</w:t>
      </w:r>
    </w:p>
    <w:p w14:paraId="43FB3FFC" w14:textId="5FBC3A51" w:rsidR="00815534" w:rsidRPr="00210AFA" w:rsidRDefault="00815534" w:rsidP="00B662FD">
      <w:pPr>
        <w:numPr>
          <w:ilvl w:val="1"/>
          <w:numId w:val="19"/>
        </w:numPr>
        <w:spacing w:after="0" w:line="240" w:lineRule="auto"/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wymienić inne.</w:t>
      </w:r>
    </w:p>
    <w:p w14:paraId="2B09A522" w14:textId="579898B9" w:rsidR="00AE4E75" w:rsidRPr="00210AFA" w:rsidRDefault="00AE4E75" w:rsidP="00B662FD">
      <w:pPr>
        <w:pStyle w:val="Akapitzlist"/>
        <w:numPr>
          <w:ilvl w:val="0"/>
          <w:numId w:val="19"/>
        </w:numPr>
        <w:spacing w:after="120"/>
        <w:jc w:val="both"/>
        <w:rPr>
          <w:rFonts w:cstheme="minorHAnsi"/>
        </w:rPr>
      </w:pPr>
      <w:r w:rsidRPr="00210AFA">
        <w:rPr>
          <w:rFonts w:cstheme="minorHAnsi"/>
        </w:rPr>
        <w:t xml:space="preserve">Członkowie </w:t>
      </w:r>
      <w:r w:rsidR="005F53F0" w:rsidRPr="00210AFA">
        <w:rPr>
          <w:rFonts w:cstheme="minorHAnsi"/>
        </w:rPr>
        <w:t>…</w:t>
      </w:r>
      <w:r w:rsidRPr="00210AFA">
        <w:rPr>
          <w:rFonts w:cstheme="minorHAnsi"/>
        </w:rPr>
        <w:t xml:space="preserve"> są zobowiązani do:</w:t>
      </w:r>
    </w:p>
    <w:p w14:paraId="2D6A7730" w14:textId="6AFAAFF6" w:rsidR="00AE4E75" w:rsidRPr="00210AFA" w:rsidRDefault="00AE4E75" w:rsidP="00B662FD">
      <w:pPr>
        <w:pStyle w:val="Akapitzlist"/>
        <w:numPr>
          <w:ilvl w:val="1"/>
          <w:numId w:val="19"/>
        </w:numPr>
        <w:spacing w:after="120"/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aktywnego uczestnictwa w zebraniach i pracach 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Pr="00210AFA">
        <w:rPr>
          <w:rFonts w:cstheme="minorHAnsi"/>
          <w:i/>
          <w:color w:val="7F7F7F" w:themeColor="text1" w:themeTint="80"/>
        </w:rPr>
        <w:t>,</w:t>
      </w:r>
    </w:p>
    <w:p w14:paraId="16AC3D9C" w14:textId="64D7A577" w:rsidR="00AE4E75" w:rsidRPr="00210AFA" w:rsidRDefault="00AE4E75" w:rsidP="00B662FD">
      <w:pPr>
        <w:pStyle w:val="Akapitzlist"/>
        <w:numPr>
          <w:ilvl w:val="1"/>
          <w:numId w:val="19"/>
        </w:numPr>
        <w:spacing w:after="120"/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podporządkowania się postanowieniom niniejszego regulaminu uchwalonego przez Walne Zgromadzenie, a także postanowieniom i uchwałom Zarządu 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Pr="00210AFA">
        <w:rPr>
          <w:rFonts w:cstheme="minorHAnsi"/>
          <w:i/>
          <w:color w:val="7F7F7F" w:themeColor="text1" w:themeTint="80"/>
        </w:rPr>
        <w:t>,</w:t>
      </w:r>
    </w:p>
    <w:p w14:paraId="5EAAFAFC" w14:textId="7AD8422E" w:rsidR="00815534" w:rsidRPr="00210AFA" w:rsidRDefault="003B0AF6" w:rsidP="00B662FD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dbania o dobre imię 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="00E950A0" w:rsidRPr="00210AFA">
        <w:rPr>
          <w:rFonts w:cstheme="minorHAnsi"/>
          <w:i/>
          <w:color w:val="7F7F7F" w:themeColor="text1" w:themeTint="80"/>
        </w:rPr>
        <w:t xml:space="preserve"> oraz Politechniki Wrocławskiej</w:t>
      </w:r>
      <w:r w:rsidR="00815534" w:rsidRPr="00210AFA">
        <w:rPr>
          <w:rFonts w:cstheme="minorHAnsi"/>
          <w:i/>
          <w:color w:val="7F7F7F" w:themeColor="text1" w:themeTint="80"/>
        </w:rPr>
        <w:t>,</w:t>
      </w:r>
    </w:p>
    <w:p w14:paraId="1E61F50A" w14:textId="713EC031" w:rsidR="00AE4E75" w:rsidRPr="00210AFA" w:rsidRDefault="00815534" w:rsidP="00B662FD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rzetelnego spełniania przyjętych na siebie obowiązków,</w:t>
      </w:r>
    </w:p>
    <w:p w14:paraId="0F601456" w14:textId="12608054" w:rsidR="00815534" w:rsidRPr="00210AFA" w:rsidRDefault="00815534" w:rsidP="00B662FD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wymienić inne.</w:t>
      </w:r>
    </w:p>
    <w:p w14:paraId="6BDC9F9B" w14:textId="77777777" w:rsidR="00CE1EB6" w:rsidRPr="00210AFA" w:rsidRDefault="00CE1EB6" w:rsidP="00B662FD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10AFA">
        <w:rPr>
          <w:rFonts w:asciiTheme="minorHAnsi" w:hAnsiTheme="minorHAnsi" w:cstheme="minorHAnsi"/>
          <w:color w:val="000000"/>
          <w:sz w:val="22"/>
          <w:szCs w:val="22"/>
        </w:rPr>
        <w:t>Utrata członkostwa następuje wskutek:</w:t>
      </w:r>
    </w:p>
    <w:p w14:paraId="09E3DAF9" w14:textId="2FC488BE" w:rsidR="00CE1EB6" w:rsidRPr="00210AFA" w:rsidRDefault="00CE1EB6" w:rsidP="00B662FD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wykluczenia na podstawie uchwały Zarządu </w:t>
      </w:r>
      <w:r w:rsidR="003B0AF6"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Koła</w:t>
      </w:r>
      <w:r w:rsidR="00210AFA"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/Organizacji/Agendy</w:t>
      </w:r>
      <w:r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,</w:t>
      </w:r>
    </w:p>
    <w:p w14:paraId="05543809" w14:textId="77777777" w:rsidR="00CE1EB6" w:rsidRPr="00210AFA" w:rsidRDefault="00CE1EB6" w:rsidP="00B662FD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na skutek utraty przez członka statusu studenta/doktoranta,</w:t>
      </w:r>
    </w:p>
    <w:p w14:paraId="28C8ED77" w14:textId="556FCF41" w:rsidR="00CE1EB6" w:rsidRPr="00210AFA" w:rsidRDefault="00CE1EB6" w:rsidP="00B662FD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braku zaangażowania w prace </w:t>
      </w:r>
      <w:r w:rsidR="003B0AF6"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Koła</w:t>
      </w:r>
      <w:r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,</w:t>
      </w:r>
    </w:p>
    <w:p w14:paraId="3F4AC6F2" w14:textId="72815A7C" w:rsidR="00CE1EB6" w:rsidRPr="00210AFA" w:rsidRDefault="00CE1EB6" w:rsidP="00B662FD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na pisemny wniosek członka,</w:t>
      </w:r>
    </w:p>
    <w:p w14:paraId="677933FE" w14:textId="3B921340" w:rsidR="00815534" w:rsidRPr="00210AFA" w:rsidRDefault="00815534" w:rsidP="00B662FD">
      <w:pPr>
        <w:pStyle w:val="NormalnyWeb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210AFA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wymienić inne.</w:t>
      </w:r>
    </w:p>
    <w:p w14:paraId="43930452" w14:textId="6F9132E5" w:rsidR="00815534" w:rsidRPr="00210AFA" w:rsidRDefault="00CE1EB6" w:rsidP="00B662FD">
      <w:pPr>
        <w:pStyle w:val="NormalnyWeb"/>
        <w:numPr>
          <w:ilvl w:val="0"/>
          <w:numId w:val="19"/>
        </w:numPr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10AFA">
        <w:rPr>
          <w:rFonts w:asciiTheme="minorHAnsi" w:hAnsiTheme="minorHAnsi" w:cstheme="minorHAnsi"/>
          <w:color w:val="000000"/>
          <w:sz w:val="22"/>
          <w:szCs w:val="22"/>
        </w:rPr>
        <w:t xml:space="preserve">Od decyzji podjętej przez Zarząd na podstawie ust. </w:t>
      </w:r>
      <w:r w:rsidR="00210AFA" w:rsidRPr="00210AFA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6</w:t>
      </w:r>
      <w:r w:rsidRPr="00210AFA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 xml:space="preserve"> pkt </w:t>
      </w:r>
      <w:r w:rsidR="00210AFA" w:rsidRPr="00210AFA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6</w:t>
      </w:r>
      <w:r w:rsidRPr="00210AFA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 xml:space="preserve">.1 – </w:t>
      </w:r>
      <w:r w:rsidR="00210AFA" w:rsidRPr="00210AFA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6</w:t>
      </w:r>
      <w:r w:rsidRPr="00210AFA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.</w:t>
      </w:r>
      <w:r w:rsidR="00210AFA" w:rsidRPr="00210AFA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  <w:t>x</w:t>
      </w:r>
      <w:r w:rsidRPr="00210AFA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Pr="00210AFA">
        <w:rPr>
          <w:rFonts w:asciiTheme="minorHAnsi" w:hAnsiTheme="minorHAnsi" w:cstheme="minorHAnsi"/>
          <w:color w:val="000000"/>
          <w:sz w:val="22"/>
          <w:szCs w:val="22"/>
        </w:rPr>
        <w:t xml:space="preserve">niniejszego paragrafu przysługuje odwołanie do Walnego </w:t>
      </w:r>
      <w:r w:rsidR="00B662FD" w:rsidRPr="00210AFA">
        <w:rPr>
          <w:rFonts w:asciiTheme="minorHAnsi" w:hAnsiTheme="minorHAnsi" w:cstheme="minorHAnsi"/>
          <w:color w:val="000000"/>
          <w:sz w:val="22"/>
          <w:szCs w:val="22"/>
        </w:rPr>
        <w:t>Zgromadzenia</w:t>
      </w:r>
      <w:r w:rsidRPr="00210AFA">
        <w:rPr>
          <w:rFonts w:asciiTheme="minorHAnsi" w:hAnsiTheme="minorHAnsi" w:cstheme="minorHAnsi"/>
          <w:color w:val="000000"/>
          <w:sz w:val="22"/>
          <w:szCs w:val="22"/>
        </w:rPr>
        <w:t xml:space="preserve"> Członków w terminie 14 dni od daty jej otrzymania.</w:t>
      </w:r>
    </w:p>
    <w:p w14:paraId="36269904" w14:textId="76BBA006" w:rsidR="00357511" w:rsidRPr="00210AFA" w:rsidRDefault="00357511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 xml:space="preserve">§ </w:t>
      </w:r>
      <w:r w:rsidR="000231D9" w:rsidRPr="00210AFA">
        <w:rPr>
          <w:rFonts w:cstheme="minorHAnsi"/>
          <w:b/>
          <w:color w:val="000000"/>
        </w:rPr>
        <w:t>6</w:t>
      </w:r>
    </w:p>
    <w:p w14:paraId="01C8F710" w14:textId="7D593EAE" w:rsidR="00357511" w:rsidRPr="00210AFA" w:rsidRDefault="00BC4E57" w:rsidP="00BF180E">
      <w:pPr>
        <w:spacing w:after="120"/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>Struktura organizacyjna</w:t>
      </w:r>
    </w:p>
    <w:p w14:paraId="5702A897" w14:textId="5834BF8B" w:rsidR="00BC4E57" w:rsidRPr="00210AFA" w:rsidRDefault="006550B4" w:rsidP="00BF180E">
      <w:pPr>
        <w:pStyle w:val="Akapitzlist"/>
        <w:numPr>
          <w:ilvl w:val="0"/>
          <w:numId w:val="11"/>
        </w:numPr>
        <w:rPr>
          <w:rFonts w:cstheme="minorHAnsi"/>
        </w:rPr>
      </w:pPr>
      <w:r w:rsidRPr="00210AFA">
        <w:rPr>
          <w:rFonts w:cstheme="minorHAnsi"/>
        </w:rPr>
        <w:t xml:space="preserve">Władze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 xml:space="preserve">stanowią: </w:t>
      </w:r>
    </w:p>
    <w:p w14:paraId="696CC54E" w14:textId="5767EB0B" w:rsidR="00BC4E57" w:rsidRPr="00210AFA" w:rsidRDefault="006550B4" w:rsidP="00BF180E">
      <w:pPr>
        <w:pStyle w:val="Akapitzlist"/>
        <w:numPr>
          <w:ilvl w:val="1"/>
          <w:numId w:val="11"/>
        </w:numPr>
        <w:rPr>
          <w:rFonts w:cstheme="minorHAnsi"/>
        </w:rPr>
      </w:pPr>
      <w:r w:rsidRPr="00210AFA">
        <w:rPr>
          <w:rFonts w:cstheme="minorHAnsi"/>
        </w:rPr>
        <w:t>Zarząd</w:t>
      </w:r>
      <w:r w:rsidR="00381121" w:rsidRPr="00210AFA">
        <w:rPr>
          <w:rFonts w:cstheme="minorHAnsi"/>
        </w:rPr>
        <w:t>,</w:t>
      </w:r>
      <w:r w:rsidR="00BC4E57" w:rsidRPr="00210AFA">
        <w:rPr>
          <w:rFonts w:cstheme="minorHAnsi"/>
        </w:rPr>
        <w:t xml:space="preserve"> w skład którego wchodzą:</w:t>
      </w:r>
    </w:p>
    <w:p w14:paraId="5B10844D" w14:textId="77777777" w:rsidR="00BC4E57" w:rsidRPr="00210AFA" w:rsidRDefault="00BC4E57" w:rsidP="00BF180E">
      <w:pPr>
        <w:pStyle w:val="Akapitzlist"/>
        <w:numPr>
          <w:ilvl w:val="2"/>
          <w:numId w:val="11"/>
        </w:numPr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lastRenderedPageBreak/>
        <w:t>Przewodniczący,</w:t>
      </w:r>
    </w:p>
    <w:p w14:paraId="17558761" w14:textId="56488EE2" w:rsidR="00BC4E57" w:rsidRPr="00210AFA" w:rsidRDefault="00E063B1" w:rsidP="00BF180E">
      <w:pPr>
        <w:pStyle w:val="Akapitzlist"/>
        <w:numPr>
          <w:ilvl w:val="2"/>
          <w:numId w:val="11"/>
        </w:numPr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wymienić inne</w:t>
      </w:r>
      <w:r w:rsidR="00BC4E57" w:rsidRPr="00210AFA">
        <w:rPr>
          <w:rFonts w:cstheme="minorHAnsi"/>
          <w:i/>
          <w:color w:val="7F7F7F" w:themeColor="text1" w:themeTint="80"/>
        </w:rPr>
        <w:t>,</w:t>
      </w:r>
    </w:p>
    <w:p w14:paraId="54FA3152" w14:textId="74C1CFEB" w:rsidR="006550B4" w:rsidRPr="00210AFA" w:rsidRDefault="006550B4" w:rsidP="00BF180E">
      <w:pPr>
        <w:pStyle w:val="Akapitzlist"/>
        <w:numPr>
          <w:ilvl w:val="1"/>
          <w:numId w:val="11"/>
        </w:numPr>
        <w:rPr>
          <w:rFonts w:cstheme="minorHAnsi"/>
        </w:rPr>
      </w:pPr>
      <w:r w:rsidRPr="00210AFA">
        <w:rPr>
          <w:rFonts w:cstheme="minorHAnsi"/>
        </w:rPr>
        <w:t xml:space="preserve">Walne Zgromadzenie Członków, </w:t>
      </w:r>
    </w:p>
    <w:p w14:paraId="1E8E14B2" w14:textId="75BAB84F" w:rsidR="00BF180E" w:rsidRPr="00210AFA" w:rsidRDefault="00975867" w:rsidP="00BF180E">
      <w:pPr>
        <w:pStyle w:val="Akapitzlist"/>
        <w:numPr>
          <w:ilvl w:val="1"/>
          <w:numId w:val="11"/>
        </w:numPr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</w:t>
      </w:r>
      <w:r w:rsidR="006550B4" w:rsidRPr="00210AFA">
        <w:rPr>
          <w:rFonts w:cstheme="minorHAnsi"/>
          <w:i/>
          <w:color w:val="7F7F7F" w:themeColor="text1" w:themeTint="80"/>
        </w:rPr>
        <w:t>ymienić inne</w:t>
      </w:r>
      <w:r w:rsidR="00F34EE8">
        <w:rPr>
          <w:rFonts w:cstheme="minorHAnsi"/>
          <w:i/>
          <w:color w:val="7F7F7F" w:themeColor="text1" w:themeTint="80"/>
        </w:rPr>
        <w:t>.</w:t>
      </w:r>
    </w:p>
    <w:p w14:paraId="3BC805F1" w14:textId="443E1274" w:rsidR="00C81A65" w:rsidRPr="00210AFA" w:rsidRDefault="00C81A65" w:rsidP="00C81A65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>§ 7</w:t>
      </w:r>
    </w:p>
    <w:p w14:paraId="4ED197DA" w14:textId="2C710111" w:rsidR="00397DEF" w:rsidRPr="00210AFA" w:rsidRDefault="009E4A43" w:rsidP="00B662FD">
      <w:pPr>
        <w:pStyle w:val="Akapitzlist"/>
        <w:numPr>
          <w:ilvl w:val="0"/>
          <w:numId w:val="35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>Zarząd jest organem wykonawczym i kieruje działalnością</w:t>
      </w:r>
      <w:r w:rsidR="00BF180E" w:rsidRPr="00210AFA">
        <w:rPr>
          <w:rFonts w:cstheme="minorHAnsi"/>
        </w:rPr>
        <w:t xml:space="preserve"> </w:t>
      </w:r>
      <w:r w:rsidR="005F53F0" w:rsidRPr="00210AFA">
        <w:rPr>
          <w:rFonts w:cstheme="minorHAnsi"/>
        </w:rPr>
        <w:t>…</w:t>
      </w:r>
      <w:r w:rsidR="00397DEF" w:rsidRPr="00210AFA">
        <w:rPr>
          <w:rFonts w:cstheme="minorHAnsi"/>
        </w:rPr>
        <w:t>, a w szczególności:</w:t>
      </w:r>
    </w:p>
    <w:p w14:paraId="54A537F7" w14:textId="4B501501" w:rsidR="00397DEF" w:rsidRPr="00210AFA" w:rsidRDefault="003B0AF6" w:rsidP="00B662FD">
      <w:pPr>
        <w:pStyle w:val="Akapitzlist"/>
        <w:numPr>
          <w:ilvl w:val="1"/>
          <w:numId w:val="35"/>
        </w:numPr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reprezentuje Koło</w:t>
      </w:r>
      <w:r w:rsidR="00210AFA" w:rsidRPr="00210AFA">
        <w:rPr>
          <w:rFonts w:cstheme="minorHAnsi"/>
          <w:i/>
          <w:color w:val="7F7F7F" w:themeColor="text1" w:themeTint="80"/>
        </w:rPr>
        <w:t>/Organizację/Agendę</w:t>
      </w:r>
      <w:r w:rsidR="00397DEF" w:rsidRPr="00210AFA">
        <w:rPr>
          <w:rFonts w:cstheme="minorHAnsi"/>
          <w:i/>
          <w:color w:val="7F7F7F" w:themeColor="text1" w:themeTint="80"/>
        </w:rPr>
        <w:t xml:space="preserve"> na zewnątrz i działa w jego imieniu,</w:t>
      </w:r>
    </w:p>
    <w:p w14:paraId="33BB9B88" w14:textId="395905E6" w:rsidR="00397DEF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podejmuje decyzję w sprawie zakresu i</w:t>
      </w:r>
      <w:r w:rsidR="00C03E2B" w:rsidRPr="00210AFA">
        <w:rPr>
          <w:rFonts w:cstheme="minorHAnsi"/>
          <w:i/>
          <w:color w:val="7F7F7F" w:themeColor="text1" w:themeTint="80"/>
        </w:rPr>
        <w:t xml:space="preserve"> sposobów realizacji celów Koła</w:t>
      </w:r>
      <w:r w:rsidR="00210AFA" w:rsidRPr="00210AFA">
        <w:rPr>
          <w:rFonts w:cstheme="minorHAnsi"/>
          <w:i/>
          <w:color w:val="7F7F7F" w:themeColor="text1" w:themeTint="80"/>
        </w:rPr>
        <w:t>/Organizacji/Agendy,</w:t>
      </w:r>
    </w:p>
    <w:p w14:paraId="7AFA3F01" w14:textId="4CCC7982" w:rsidR="001E29AB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zwołuje i organizuje Walne Zgromadzenia Członków,</w:t>
      </w:r>
    </w:p>
    <w:p w14:paraId="7ECA348C" w14:textId="17120FD9" w:rsidR="001E29AB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opracowuje plany i programy działalności </w:t>
      </w:r>
      <w:r w:rsidR="00C03E2B" w:rsidRPr="00210AFA">
        <w:rPr>
          <w:rFonts w:cstheme="minorHAnsi"/>
          <w:i/>
          <w:color w:val="7F7F7F" w:themeColor="text1" w:themeTint="80"/>
        </w:rPr>
        <w:t>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="00A94FA8" w:rsidRPr="00210AFA">
        <w:rPr>
          <w:rFonts w:cstheme="minorHAnsi"/>
          <w:i/>
          <w:color w:val="7F7F7F" w:themeColor="text1" w:themeTint="80"/>
        </w:rPr>
        <w:t xml:space="preserve"> </w:t>
      </w:r>
      <w:r w:rsidRPr="00210AFA">
        <w:rPr>
          <w:rFonts w:cstheme="minorHAnsi"/>
          <w:i/>
          <w:color w:val="7F7F7F" w:themeColor="text1" w:themeTint="80"/>
        </w:rPr>
        <w:t xml:space="preserve">oraz przedstawia je Walnemu Zgromadzeniu Członków, </w:t>
      </w:r>
    </w:p>
    <w:p w14:paraId="7A99C6DE" w14:textId="77777777" w:rsidR="001E29AB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przygotowuje listy członków do zatwierdzenia lub wykluczenia,</w:t>
      </w:r>
    </w:p>
    <w:p w14:paraId="5F360C30" w14:textId="77777777" w:rsidR="001E29AB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realizuje uchwały Walnego Zgromadzenia Członków, </w:t>
      </w:r>
    </w:p>
    <w:p w14:paraId="64E40BFB" w14:textId="431372C7" w:rsidR="001E29AB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prowadzi ewidencję członków </w:t>
      </w:r>
      <w:r w:rsidR="00C03E2B" w:rsidRPr="00210AFA">
        <w:rPr>
          <w:rFonts w:cstheme="minorHAnsi"/>
          <w:i/>
          <w:color w:val="7F7F7F" w:themeColor="text1" w:themeTint="80"/>
        </w:rPr>
        <w:t>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="00A94FA8" w:rsidRPr="00210AFA">
        <w:rPr>
          <w:rFonts w:cstheme="minorHAnsi"/>
          <w:i/>
          <w:color w:val="7F7F7F" w:themeColor="text1" w:themeTint="80"/>
        </w:rPr>
        <w:t>,</w:t>
      </w:r>
    </w:p>
    <w:p w14:paraId="2A503F06" w14:textId="30658227" w:rsidR="001E29AB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zarządza, dysponuje i odpowiada za fundusze, pomieszczenie i wyposażenie </w:t>
      </w:r>
      <w:r w:rsidR="00C03E2B" w:rsidRPr="00210AFA">
        <w:rPr>
          <w:rFonts w:cstheme="minorHAnsi"/>
          <w:i/>
          <w:color w:val="7F7F7F" w:themeColor="text1" w:themeTint="80"/>
        </w:rPr>
        <w:t>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="00A94FA8" w:rsidRPr="00210AFA">
        <w:rPr>
          <w:rFonts w:cstheme="minorHAnsi"/>
          <w:i/>
          <w:color w:val="7F7F7F" w:themeColor="text1" w:themeTint="80"/>
        </w:rPr>
        <w:t>,</w:t>
      </w:r>
    </w:p>
    <w:p w14:paraId="0E45CE4B" w14:textId="77777777" w:rsidR="001E29AB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składa sprawozdania ze swej działalności Walnemu Zgromadzeniu Członków, </w:t>
      </w:r>
    </w:p>
    <w:p w14:paraId="384931F3" w14:textId="0ADA46E1" w:rsidR="009E4A43" w:rsidRPr="00210AFA" w:rsidRDefault="001E29AB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opracowuje preliminarz finansowy i programowy </w:t>
      </w:r>
      <w:r w:rsidR="00A94FA8" w:rsidRPr="00210AFA">
        <w:rPr>
          <w:rFonts w:cstheme="minorHAnsi"/>
          <w:i/>
          <w:color w:val="7F7F7F" w:themeColor="text1" w:themeTint="80"/>
        </w:rPr>
        <w:t>Koła/Organizacji</w:t>
      </w:r>
      <w:r w:rsidR="00210AFA" w:rsidRPr="00210AFA">
        <w:rPr>
          <w:rFonts w:cstheme="minorHAnsi"/>
          <w:i/>
          <w:color w:val="7F7F7F" w:themeColor="text1" w:themeTint="80"/>
        </w:rPr>
        <w:t>/Agendy</w:t>
      </w:r>
      <w:r w:rsidR="009E4A43" w:rsidRPr="00210AFA">
        <w:rPr>
          <w:rFonts w:cstheme="minorHAnsi"/>
          <w:i/>
          <w:color w:val="7F7F7F" w:themeColor="text1" w:themeTint="80"/>
        </w:rPr>
        <w:t>,</w:t>
      </w:r>
    </w:p>
    <w:p w14:paraId="5B5E48F1" w14:textId="29E34C13" w:rsidR="001E29AB" w:rsidRPr="00210AFA" w:rsidRDefault="009E4A43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wymienić inne</w:t>
      </w:r>
      <w:r w:rsidR="001E29AB" w:rsidRPr="00210AFA">
        <w:rPr>
          <w:rFonts w:cstheme="minorHAnsi"/>
          <w:i/>
          <w:color w:val="7F7F7F" w:themeColor="text1" w:themeTint="80"/>
        </w:rPr>
        <w:t>.</w:t>
      </w:r>
    </w:p>
    <w:p w14:paraId="6A72CFC1" w14:textId="77777777" w:rsidR="000B140A" w:rsidRPr="00210AFA" w:rsidRDefault="000B140A" w:rsidP="00B662FD">
      <w:pPr>
        <w:pStyle w:val="Akapitzlist"/>
        <w:numPr>
          <w:ilvl w:val="0"/>
          <w:numId w:val="35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>Kadencja władz:</w:t>
      </w:r>
    </w:p>
    <w:p w14:paraId="74548DAA" w14:textId="48003F76" w:rsidR="000B140A" w:rsidRPr="00210AFA" w:rsidRDefault="000B140A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kadencja Zarządu trwa </w:t>
      </w:r>
      <w:r w:rsidR="008A2770" w:rsidRPr="00210AFA">
        <w:rPr>
          <w:rFonts w:cstheme="minorHAnsi"/>
          <w:i/>
        </w:rPr>
        <w:t>…</w:t>
      </w:r>
      <w:r w:rsidRPr="00210AFA">
        <w:rPr>
          <w:rFonts w:cstheme="minorHAnsi"/>
        </w:rPr>
        <w:t xml:space="preserve">, a ich wybór odbywa się w głosowaniu </w:t>
      </w:r>
      <w:r w:rsidRPr="00210AFA">
        <w:rPr>
          <w:rFonts w:cstheme="minorHAnsi"/>
          <w:i/>
          <w:color w:val="7F7F7F" w:themeColor="text1" w:themeTint="80"/>
        </w:rPr>
        <w:t>bezpośrednim, równym i tajnym zwykłą większością głosów przy obecności przynajmniej 2/3 członków</w:t>
      </w:r>
      <w:r w:rsidR="00F34EE8">
        <w:rPr>
          <w:rFonts w:cstheme="minorHAnsi"/>
        </w:rPr>
        <w:t>.</w:t>
      </w:r>
    </w:p>
    <w:p w14:paraId="46B01B29" w14:textId="7C240851" w:rsidR="007345F5" w:rsidRPr="00210AFA" w:rsidRDefault="007345F5" w:rsidP="00B662FD">
      <w:pPr>
        <w:pStyle w:val="Akapitzlist"/>
        <w:numPr>
          <w:ilvl w:val="0"/>
          <w:numId w:val="35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>W przypadku rezygnacji lub odwołania z funkcji przeprowadza się wybory uzupełniające.</w:t>
      </w:r>
    </w:p>
    <w:p w14:paraId="5C56034B" w14:textId="2DBC926B" w:rsidR="007345F5" w:rsidRPr="00210AFA" w:rsidRDefault="00F34EE8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000000"/>
        </w:rPr>
      </w:pPr>
      <w:r>
        <w:rPr>
          <w:rFonts w:cstheme="minorHAnsi"/>
        </w:rPr>
        <w:t>r</w:t>
      </w:r>
      <w:r w:rsidR="007345F5" w:rsidRPr="00210AFA">
        <w:rPr>
          <w:rFonts w:cstheme="minorHAnsi"/>
        </w:rPr>
        <w:t xml:space="preserve">ezygnacja z pełnionej funkcji powinna zostać złożona pisemnie na ręce </w:t>
      </w:r>
      <w:r w:rsidR="00365097" w:rsidRPr="00210AFA">
        <w:rPr>
          <w:rFonts w:cstheme="minorHAnsi"/>
        </w:rPr>
        <w:t>…</w:t>
      </w:r>
      <w:r w:rsidR="007345F5" w:rsidRPr="00210AFA">
        <w:rPr>
          <w:rFonts w:cstheme="minorHAnsi"/>
        </w:rPr>
        <w:t xml:space="preserve"> lub w przypadku rezygnacji z funkcji </w:t>
      </w:r>
      <w:r w:rsidR="007345F5" w:rsidRPr="00210AFA">
        <w:rPr>
          <w:rFonts w:cstheme="minorHAnsi"/>
          <w:i/>
          <w:color w:val="7F7F7F" w:themeColor="text1" w:themeTint="80"/>
        </w:rPr>
        <w:t>Przewodniczącego</w:t>
      </w:r>
      <w:r w:rsidR="007345F5" w:rsidRPr="00210AFA">
        <w:rPr>
          <w:rFonts w:cstheme="minorHAnsi"/>
        </w:rPr>
        <w:t xml:space="preserve"> na ręce </w:t>
      </w:r>
      <w:r w:rsidR="007345F5" w:rsidRPr="00210AFA">
        <w:rPr>
          <w:rFonts w:cstheme="minorHAnsi"/>
          <w:i/>
          <w:color w:val="7F7F7F" w:themeColor="text1" w:themeTint="80"/>
        </w:rPr>
        <w:t>Opiekuna</w:t>
      </w:r>
      <w:r>
        <w:rPr>
          <w:rFonts w:cstheme="minorHAnsi"/>
        </w:rPr>
        <w:t>,</w:t>
      </w:r>
    </w:p>
    <w:p w14:paraId="2D312299" w14:textId="710A9A85" w:rsidR="007345F5" w:rsidRPr="00210AFA" w:rsidRDefault="00F34EE8" w:rsidP="00B662FD">
      <w:pPr>
        <w:pStyle w:val="Akapitzlist"/>
        <w:numPr>
          <w:ilvl w:val="1"/>
          <w:numId w:val="35"/>
        </w:numPr>
        <w:jc w:val="both"/>
        <w:rPr>
          <w:rFonts w:cstheme="minorHAnsi"/>
          <w:b/>
          <w:i/>
          <w:color w:val="000000"/>
        </w:rPr>
      </w:pPr>
      <w:r>
        <w:rPr>
          <w:rFonts w:cstheme="minorHAnsi"/>
        </w:rPr>
        <w:t>w</w:t>
      </w:r>
      <w:r w:rsidR="007345F5" w:rsidRPr="00210AFA">
        <w:rPr>
          <w:rFonts w:cstheme="minorHAnsi"/>
        </w:rPr>
        <w:t xml:space="preserve">ybory uzupełniające powinny zostać przeprowadzone w ciągu </w:t>
      </w:r>
      <w:r w:rsidR="00365097" w:rsidRPr="00210AFA">
        <w:rPr>
          <w:rFonts w:cstheme="minorHAnsi"/>
        </w:rPr>
        <w:t>…</w:t>
      </w:r>
      <w:r w:rsidR="007345F5" w:rsidRPr="00210AFA">
        <w:rPr>
          <w:rFonts w:cstheme="minorHAnsi"/>
        </w:rPr>
        <w:t xml:space="preserve"> od pisemnej rezygnacji.</w:t>
      </w:r>
    </w:p>
    <w:p w14:paraId="4B0906FF" w14:textId="488B55C8" w:rsidR="00F419A4" w:rsidRPr="00210AFA" w:rsidRDefault="00BF180E" w:rsidP="00B662FD">
      <w:pPr>
        <w:pStyle w:val="Akapitzlist"/>
        <w:numPr>
          <w:ilvl w:val="0"/>
          <w:numId w:val="35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  <w:i/>
          <w:color w:val="7F7F7F" w:themeColor="text1" w:themeTint="80"/>
        </w:rPr>
        <w:t>Przewodniczący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</w:rPr>
        <w:t xml:space="preserve">ponosi odpowiedzialność za działalność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</w:rPr>
        <w:t>przed władzami Politechniki Wrocławskiej.</w:t>
      </w:r>
    </w:p>
    <w:p w14:paraId="2C9F4B66" w14:textId="428599ED" w:rsidR="00F419A4" w:rsidRPr="00210AFA" w:rsidRDefault="00F419A4" w:rsidP="00B662FD">
      <w:pPr>
        <w:pStyle w:val="Akapitzlist"/>
        <w:numPr>
          <w:ilvl w:val="0"/>
          <w:numId w:val="35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Członkowie Zarządu zobowiązani są do złożenia pod koniec kadencji sprawozdania ze swojej działalności.</w:t>
      </w:r>
    </w:p>
    <w:p w14:paraId="6554B1D3" w14:textId="4577DC91" w:rsidR="00BC4E57" w:rsidRPr="00210AFA" w:rsidRDefault="00BC4E57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 xml:space="preserve">§ </w:t>
      </w:r>
      <w:r w:rsidR="00C81A65" w:rsidRPr="00210AFA">
        <w:rPr>
          <w:rFonts w:cstheme="minorHAnsi"/>
          <w:b/>
          <w:color w:val="000000"/>
        </w:rPr>
        <w:t>8</w:t>
      </w:r>
    </w:p>
    <w:p w14:paraId="7E377CD7" w14:textId="31CB9620" w:rsidR="00BC4E57" w:rsidRPr="00210AFA" w:rsidRDefault="00BC4E57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Walne </w:t>
      </w:r>
      <w:r w:rsidR="00F34EE8">
        <w:rPr>
          <w:rFonts w:cstheme="minorHAnsi"/>
        </w:rPr>
        <w:t>Zgromadzeni</w:t>
      </w:r>
      <w:r w:rsidR="00F34EE8">
        <w:rPr>
          <w:rFonts w:cstheme="minorHAnsi"/>
        </w:rPr>
        <w:t xml:space="preserve">e </w:t>
      </w:r>
      <w:r w:rsidRPr="00210AFA">
        <w:rPr>
          <w:rFonts w:cstheme="minorHAnsi"/>
        </w:rPr>
        <w:t xml:space="preserve">Członków jest najwyższym organem uchwałodawczym </w:t>
      </w:r>
      <w:r w:rsidR="005F53F0" w:rsidRPr="00210AFA">
        <w:rPr>
          <w:rFonts w:cstheme="minorHAnsi"/>
        </w:rPr>
        <w:t>…</w:t>
      </w:r>
      <w:r w:rsidRPr="00210AFA">
        <w:rPr>
          <w:rFonts w:cstheme="minorHAnsi"/>
        </w:rPr>
        <w:t xml:space="preserve">. </w:t>
      </w:r>
    </w:p>
    <w:p w14:paraId="22B5F1DE" w14:textId="6D64166E" w:rsidR="00BC4E57" w:rsidRPr="00210AFA" w:rsidRDefault="00BC4E57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W skład </w:t>
      </w:r>
      <w:r w:rsidR="00F34EE8">
        <w:rPr>
          <w:rFonts w:cstheme="minorHAnsi"/>
        </w:rPr>
        <w:t>Zgromadzenia</w:t>
      </w:r>
      <w:r w:rsidR="00F34EE8" w:rsidRPr="00210AFA">
        <w:rPr>
          <w:rFonts w:cstheme="minorHAnsi"/>
        </w:rPr>
        <w:t xml:space="preserve"> </w:t>
      </w:r>
      <w:r w:rsidRPr="00210AFA">
        <w:rPr>
          <w:rFonts w:cstheme="minorHAnsi"/>
        </w:rPr>
        <w:t xml:space="preserve">wchodzi ogół wszystkich członków </w:t>
      </w:r>
      <w:r w:rsidR="005F53F0" w:rsidRPr="00210AFA">
        <w:rPr>
          <w:rFonts w:cstheme="minorHAnsi"/>
        </w:rPr>
        <w:t>…</w:t>
      </w:r>
      <w:r w:rsidRPr="00210AFA">
        <w:rPr>
          <w:rFonts w:cstheme="minorHAnsi"/>
        </w:rPr>
        <w:t>.</w:t>
      </w:r>
    </w:p>
    <w:p w14:paraId="460CED04" w14:textId="455DB301" w:rsidR="00BF180E" w:rsidRPr="00210AFA" w:rsidRDefault="00BF180E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Walne Zgromadzenie Członków wybiera </w:t>
      </w:r>
      <w:r w:rsidRPr="00210AFA">
        <w:rPr>
          <w:rFonts w:cstheme="minorHAnsi"/>
          <w:i/>
          <w:color w:val="7F7F7F" w:themeColor="text1" w:themeTint="80"/>
        </w:rPr>
        <w:t>przewodniczącego, sekretarza, członków komisji skrutacyjnej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  <w:i/>
          <w:color w:val="7F7F7F" w:themeColor="text1" w:themeTint="80"/>
        </w:rPr>
        <w:t xml:space="preserve">(co najmniej dwóch) </w:t>
      </w:r>
      <w:r w:rsidRPr="00210AFA">
        <w:rPr>
          <w:rFonts w:cstheme="minorHAnsi"/>
        </w:rPr>
        <w:t>oraz uchwala porządek obrad.</w:t>
      </w:r>
    </w:p>
    <w:p w14:paraId="0BB51788" w14:textId="77777777" w:rsidR="00BC4E57" w:rsidRPr="00210AFA" w:rsidRDefault="00BC4E57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>O terminie i miejscu obrad Zarząd zawiadamia członków, co najmniej ... dni przed terminem Walnego Zgromadzenia Członków.</w:t>
      </w:r>
    </w:p>
    <w:p w14:paraId="58E5F8CB" w14:textId="26F84741" w:rsidR="00BC4E57" w:rsidRPr="00210AFA" w:rsidRDefault="00BC4E57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Walne </w:t>
      </w:r>
      <w:r w:rsidR="00F34EE8">
        <w:rPr>
          <w:rFonts w:cstheme="minorHAnsi"/>
        </w:rPr>
        <w:t>Zgromadzenie</w:t>
      </w:r>
      <w:r w:rsidRPr="00210AFA">
        <w:rPr>
          <w:rFonts w:cstheme="minorHAnsi"/>
        </w:rPr>
        <w:t xml:space="preserve"> Członków zwoływane jest przez Zarząd:</w:t>
      </w:r>
    </w:p>
    <w:p w14:paraId="67AF4E84" w14:textId="642BA847" w:rsidR="00BC4E57" w:rsidRPr="00210AFA" w:rsidRDefault="00BC4E57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na żądanie </w:t>
      </w:r>
      <w:r w:rsidR="008600AF" w:rsidRPr="00210AFA">
        <w:rPr>
          <w:rFonts w:cstheme="minorHAnsi"/>
          <w:i/>
          <w:color w:val="7F7F7F" w:themeColor="text1" w:themeTint="80"/>
        </w:rPr>
        <w:t xml:space="preserve">(np. </w:t>
      </w:r>
      <w:r w:rsidRPr="00210AFA">
        <w:rPr>
          <w:rFonts w:cstheme="minorHAnsi"/>
          <w:i/>
          <w:color w:val="7F7F7F" w:themeColor="text1" w:themeTint="80"/>
        </w:rPr>
        <w:t>1/3</w:t>
      </w:r>
      <w:r w:rsidR="008600AF" w:rsidRPr="00210AFA">
        <w:rPr>
          <w:rFonts w:cstheme="minorHAnsi"/>
          <w:i/>
          <w:color w:val="7F7F7F" w:themeColor="text1" w:themeTint="80"/>
        </w:rPr>
        <w:t>)</w:t>
      </w:r>
      <w:r w:rsidRPr="00210AFA">
        <w:rPr>
          <w:rFonts w:cstheme="minorHAnsi"/>
        </w:rPr>
        <w:t xml:space="preserve"> wszystkich członków,</w:t>
      </w:r>
    </w:p>
    <w:p w14:paraId="711A38B1" w14:textId="7ED627A7" w:rsidR="00BC4E57" w:rsidRPr="00210AFA" w:rsidRDefault="00BC4E57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co najmniej </w:t>
      </w:r>
      <w:r w:rsidR="008600AF" w:rsidRPr="00210AFA">
        <w:rPr>
          <w:rFonts w:cstheme="minorHAnsi"/>
          <w:i/>
          <w:color w:val="7F7F7F" w:themeColor="text1" w:themeTint="80"/>
        </w:rPr>
        <w:t>(np. 2)</w:t>
      </w:r>
      <w:r w:rsidR="008600AF"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</w:rPr>
        <w:t>razy w roku akademickim jednak nie rzadziej niż raz w semestrze,</w:t>
      </w:r>
    </w:p>
    <w:p w14:paraId="29E43F67" w14:textId="45780395" w:rsidR="00BC4E57" w:rsidRPr="00210AFA" w:rsidRDefault="00BC4E57" w:rsidP="00B662FD">
      <w:pPr>
        <w:pStyle w:val="Akapitzlist"/>
        <w:numPr>
          <w:ilvl w:val="1"/>
          <w:numId w:val="12"/>
        </w:numPr>
        <w:ind w:left="788" w:hanging="431"/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na wniosek przewodniczącego 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Pr="00210AFA">
        <w:rPr>
          <w:rFonts w:cstheme="minorHAnsi"/>
          <w:i/>
          <w:color w:val="7F7F7F" w:themeColor="text1" w:themeTint="80"/>
        </w:rPr>
        <w:t>,</w:t>
      </w:r>
    </w:p>
    <w:p w14:paraId="7F9B7DCF" w14:textId="7C3380F5" w:rsidR="00BF180E" w:rsidRPr="00210AFA" w:rsidRDefault="00BC4E57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na wniosek opiekuna Koła</w:t>
      </w:r>
      <w:r w:rsidR="00210AFA" w:rsidRPr="00210AFA">
        <w:rPr>
          <w:rFonts w:cstheme="minorHAnsi"/>
          <w:i/>
          <w:color w:val="7F7F7F" w:themeColor="text1" w:themeTint="80"/>
        </w:rPr>
        <w:t>/Organizacji/Agendy</w:t>
      </w:r>
      <w:r w:rsidR="00BF180E" w:rsidRPr="00210AFA">
        <w:rPr>
          <w:rFonts w:cstheme="minorHAnsi"/>
          <w:i/>
          <w:color w:val="7F7F7F" w:themeColor="text1" w:themeTint="80"/>
        </w:rPr>
        <w:t>,</w:t>
      </w:r>
    </w:p>
    <w:p w14:paraId="0AB5098E" w14:textId="0D3FDBEE" w:rsidR="00BF180E" w:rsidRPr="00210AFA" w:rsidRDefault="00BF180E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wymienić inne</w:t>
      </w:r>
      <w:r w:rsidR="00BC4E57" w:rsidRPr="00210AFA">
        <w:rPr>
          <w:rFonts w:cstheme="minorHAnsi"/>
          <w:i/>
          <w:color w:val="7F7F7F" w:themeColor="text1" w:themeTint="80"/>
        </w:rPr>
        <w:t>.</w:t>
      </w:r>
    </w:p>
    <w:p w14:paraId="4AF379FE" w14:textId="42F9702C" w:rsidR="00BF180E" w:rsidRPr="00210AFA" w:rsidRDefault="00BF180E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Uchwały Walnego </w:t>
      </w:r>
      <w:r w:rsidR="00F34EE8">
        <w:rPr>
          <w:rFonts w:cstheme="minorHAnsi"/>
        </w:rPr>
        <w:t>Zgromadzenie</w:t>
      </w:r>
      <w:r w:rsidRPr="00210AFA">
        <w:rPr>
          <w:rFonts w:cstheme="minorHAnsi"/>
        </w:rPr>
        <w:t xml:space="preserve"> Członków są wiążące, o ile w obradach uczestnicy co najmniej </w:t>
      </w:r>
      <w:r w:rsidRPr="00210AFA">
        <w:rPr>
          <w:rFonts w:cstheme="minorHAnsi"/>
          <w:i/>
          <w:color w:val="7F7F7F" w:themeColor="text1" w:themeTint="80"/>
        </w:rPr>
        <w:t>2/3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</w:rPr>
        <w:t>członków Koła.</w:t>
      </w:r>
    </w:p>
    <w:p w14:paraId="02F0FF26" w14:textId="02220731" w:rsidR="00BF180E" w:rsidRPr="00210AFA" w:rsidRDefault="00BF180E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lastRenderedPageBreak/>
        <w:t xml:space="preserve">Jeżeli </w:t>
      </w:r>
      <w:r w:rsidR="00F34EE8">
        <w:rPr>
          <w:rFonts w:cstheme="minorHAnsi"/>
        </w:rPr>
        <w:t>Zgromadzenie</w:t>
      </w:r>
      <w:r w:rsidRPr="00210AFA">
        <w:rPr>
          <w:rFonts w:cstheme="minorHAnsi"/>
        </w:rPr>
        <w:t xml:space="preserve"> nie posiada kworum, </w:t>
      </w:r>
      <w:r w:rsidRPr="00210AFA">
        <w:rPr>
          <w:rFonts w:cstheme="minorHAnsi"/>
          <w:i/>
          <w:color w:val="7F7F7F" w:themeColor="text1" w:themeTint="80"/>
        </w:rPr>
        <w:t>Przewodniczący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</w:rPr>
        <w:t xml:space="preserve">wyznacza drugi termin </w:t>
      </w:r>
      <w:r w:rsidR="00F34EE8">
        <w:rPr>
          <w:rFonts w:cstheme="minorHAnsi"/>
        </w:rPr>
        <w:t>Zgromadzenia</w:t>
      </w:r>
      <w:r w:rsidRPr="00210AFA">
        <w:rPr>
          <w:rFonts w:cstheme="minorHAnsi"/>
        </w:rPr>
        <w:t xml:space="preserve">, nie wcześniej niż 1 dzień i nie później niż 7 dni, od poprzedniej daty </w:t>
      </w:r>
      <w:r w:rsidR="00F34EE8">
        <w:rPr>
          <w:rFonts w:cstheme="minorHAnsi"/>
        </w:rPr>
        <w:t>Zgromadzenia</w:t>
      </w:r>
      <w:r w:rsidRPr="00210AFA">
        <w:rPr>
          <w:rFonts w:cstheme="minorHAnsi"/>
        </w:rPr>
        <w:t xml:space="preserve">. </w:t>
      </w:r>
    </w:p>
    <w:p w14:paraId="14C62973" w14:textId="76362544" w:rsidR="00BF180E" w:rsidRPr="00210AFA" w:rsidRDefault="00BF180E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Kworum na </w:t>
      </w:r>
      <w:r w:rsidR="00F34EE8">
        <w:rPr>
          <w:rFonts w:cstheme="minorHAnsi"/>
        </w:rPr>
        <w:t>Zgromadzeni</w:t>
      </w:r>
      <w:r w:rsidR="00F34EE8">
        <w:rPr>
          <w:rFonts w:cstheme="minorHAnsi"/>
        </w:rPr>
        <w:t xml:space="preserve">u </w:t>
      </w:r>
      <w:r w:rsidRPr="00210AFA">
        <w:rPr>
          <w:rFonts w:cstheme="minorHAnsi"/>
        </w:rPr>
        <w:t xml:space="preserve">w drugim terminie stanowi liczba obecnych podczas </w:t>
      </w:r>
      <w:r w:rsidR="00F34EE8">
        <w:rPr>
          <w:rFonts w:cstheme="minorHAnsi"/>
        </w:rPr>
        <w:t>Zgromadzenia</w:t>
      </w:r>
      <w:r w:rsidR="00F34EE8" w:rsidRPr="00210AFA">
        <w:rPr>
          <w:rFonts w:cstheme="minorHAnsi"/>
        </w:rPr>
        <w:t xml:space="preserve"> </w:t>
      </w:r>
      <w:r w:rsidRPr="00210AFA">
        <w:rPr>
          <w:rFonts w:cstheme="minorHAnsi"/>
        </w:rPr>
        <w:t>członków Koła.</w:t>
      </w:r>
    </w:p>
    <w:p w14:paraId="6EACB175" w14:textId="3DA3B584" w:rsidR="00BF180E" w:rsidRPr="00210AFA" w:rsidRDefault="00BF180E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 xml:space="preserve">Uchwały </w:t>
      </w:r>
      <w:r w:rsidR="00F34EE8">
        <w:rPr>
          <w:rFonts w:cstheme="minorHAnsi"/>
        </w:rPr>
        <w:t>Zgromadzenia</w:t>
      </w:r>
      <w:r w:rsidR="00F34EE8" w:rsidRPr="00210AFA">
        <w:rPr>
          <w:rFonts w:cstheme="minorHAnsi"/>
        </w:rPr>
        <w:t xml:space="preserve"> </w:t>
      </w:r>
      <w:r w:rsidRPr="00210AFA">
        <w:rPr>
          <w:rFonts w:cstheme="minorHAnsi"/>
        </w:rPr>
        <w:t xml:space="preserve">zapadają </w:t>
      </w:r>
      <w:r w:rsidRPr="00210AFA">
        <w:rPr>
          <w:rFonts w:cstheme="minorHAnsi"/>
          <w:i/>
          <w:color w:val="7F7F7F" w:themeColor="text1" w:themeTint="80"/>
        </w:rPr>
        <w:t>zwykłą większością głosów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</w:rPr>
        <w:t>przy zachowaniu wymogów z ust. 5 i 7.</w:t>
      </w:r>
    </w:p>
    <w:p w14:paraId="31A8E572" w14:textId="77777777" w:rsidR="006B59EE" w:rsidRPr="00210AFA" w:rsidRDefault="007345F5" w:rsidP="00B662FD">
      <w:pPr>
        <w:pStyle w:val="Akapitzlist"/>
        <w:numPr>
          <w:ilvl w:val="0"/>
          <w:numId w:val="12"/>
        </w:numPr>
        <w:jc w:val="both"/>
        <w:rPr>
          <w:rFonts w:cstheme="minorHAnsi"/>
          <w:b/>
          <w:i/>
          <w:color w:val="000000"/>
        </w:rPr>
      </w:pPr>
      <w:r w:rsidRPr="00210AFA">
        <w:rPr>
          <w:rFonts w:cstheme="minorHAnsi"/>
        </w:rPr>
        <w:t>Do kompetencji Walnego Zgromadzenia należą:</w:t>
      </w:r>
    </w:p>
    <w:p w14:paraId="69546A44" w14:textId="63FC916E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uchwalenie programu działalności Koła</w:t>
      </w:r>
      <w:r w:rsidR="00397DEF" w:rsidRPr="00210AFA">
        <w:rPr>
          <w:rFonts w:cstheme="minorHAnsi"/>
          <w:i/>
          <w:color w:val="7F7F7F" w:themeColor="text1" w:themeTint="80"/>
        </w:rPr>
        <w:t>/Organizacji</w:t>
      </w:r>
      <w:r w:rsidR="00210AFA" w:rsidRPr="00210AFA">
        <w:rPr>
          <w:rFonts w:cstheme="minorHAnsi"/>
          <w:i/>
          <w:color w:val="7F7F7F" w:themeColor="text1" w:themeTint="80"/>
        </w:rPr>
        <w:t>/Agendy</w:t>
      </w:r>
      <w:r w:rsidRPr="00210AFA">
        <w:rPr>
          <w:rFonts w:cstheme="minorHAnsi"/>
          <w:i/>
          <w:color w:val="7F7F7F" w:themeColor="text1" w:themeTint="80"/>
        </w:rPr>
        <w:t>,</w:t>
      </w:r>
    </w:p>
    <w:p w14:paraId="04F9FD38" w14:textId="49D19E17" w:rsidR="00536826" w:rsidRPr="00210AFA" w:rsidRDefault="00536826" w:rsidP="00B662FD">
      <w:pPr>
        <w:pStyle w:val="Akapitzlist"/>
        <w:numPr>
          <w:ilvl w:val="1"/>
          <w:numId w:val="12"/>
        </w:numPr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zatwierdzanie regulaminów wewnętrznych Koła/Organizacji</w:t>
      </w:r>
      <w:r w:rsidR="00210AFA" w:rsidRPr="00210AFA">
        <w:rPr>
          <w:rFonts w:cstheme="minorHAnsi"/>
          <w:i/>
          <w:color w:val="7F7F7F" w:themeColor="text1" w:themeTint="80"/>
        </w:rPr>
        <w:t>/Agendy</w:t>
      </w:r>
      <w:r w:rsidRPr="00210AFA">
        <w:rPr>
          <w:rFonts w:cstheme="minorHAnsi"/>
          <w:i/>
          <w:color w:val="7F7F7F" w:themeColor="text1" w:themeTint="80"/>
        </w:rPr>
        <w:t xml:space="preserve">, </w:t>
      </w:r>
    </w:p>
    <w:p w14:paraId="32F96ED3" w14:textId="3CE61F46" w:rsidR="00536826" w:rsidRPr="00210AFA" w:rsidRDefault="00536826" w:rsidP="00B662FD">
      <w:pPr>
        <w:pStyle w:val="Akapitzlist"/>
        <w:numPr>
          <w:ilvl w:val="1"/>
          <w:numId w:val="12"/>
        </w:numPr>
        <w:jc w:val="both"/>
        <w:rPr>
          <w:rFonts w:cstheme="minorHAnsi"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uchwalenie wysokości dobrowolnej składki członkowskiej, </w:t>
      </w:r>
    </w:p>
    <w:p w14:paraId="7D4B3A3E" w14:textId="3FCCEE0B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wybór i odwołanie wszystkich władz, a także ich pojedynczych członków,</w:t>
      </w:r>
    </w:p>
    <w:p w14:paraId="3455E188" w14:textId="0B3432C8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podejmowanie uchwał w sprawie przyjęcia członka honorowego,</w:t>
      </w:r>
    </w:p>
    <w:p w14:paraId="310AFCEA" w14:textId="1B7010F9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przyjmowanie sprawozdań z działalności Zarządu,</w:t>
      </w:r>
    </w:p>
    <w:p w14:paraId="24BA5662" w14:textId="74EA61D7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udzielenie absolutorium ustępującemu Zarządowi,</w:t>
      </w:r>
    </w:p>
    <w:p w14:paraId="1BB0D08E" w14:textId="24D5AC2B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rozpatrywanie wniosków i postulatów zgłoszonych przez członków lub władze,</w:t>
      </w:r>
    </w:p>
    <w:p w14:paraId="61A0950D" w14:textId="162EE5DD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 xml:space="preserve">rozpatrywanie </w:t>
      </w:r>
      <w:proofErr w:type="spellStart"/>
      <w:r w:rsidRPr="00210AFA">
        <w:rPr>
          <w:rFonts w:cstheme="minorHAnsi"/>
          <w:i/>
          <w:color w:val="7F7F7F" w:themeColor="text1" w:themeTint="80"/>
        </w:rPr>
        <w:t>odwołań</w:t>
      </w:r>
      <w:proofErr w:type="spellEnd"/>
      <w:r w:rsidRPr="00210AFA">
        <w:rPr>
          <w:rFonts w:cstheme="minorHAnsi"/>
          <w:i/>
          <w:color w:val="7F7F7F" w:themeColor="text1" w:themeTint="80"/>
        </w:rPr>
        <w:t xml:space="preserve"> od uchwał Zarządu w sprawach członkostwa,</w:t>
      </w:r>
    </w:p>
    <w:p w14:paraId="25547245" w14:textId="2377E8C3" w:rsidR="007345F5" w:rsidRPr="00210AFA" w:rsidRDefault="007345F5" w:rsidP="00B662FD">
      <w:pPr>
        <w:pStyle w:val="Akapitzlist"/>
        <w:numPr>
          <w:ilvl w:val="1"/>
          <w:numId w:val="12"/>
        </w:numPr>
        <w:jc w:val="both"/>
        <w:rPr>
          <w:rFonts w:cstheme="minorHAnsi"/>
          <w:b/>
          <w:i/>
          <w:color w:val="7F7F7F" w:themeColor="text1" w:themeTint="80"/>
        </w:rPr>
      </w:pPr>
      <w:r w:rsidRPr="00210AFA">
        <w:rPr>
          <w:rFonts w:cstheme="minorHAnsi"/>
          <w:i/>
          <w:color w:val="7F7F7F" w:themeColor="text1" w:themeTint="80"/>
        </w:rPr>
        <w:t>podejmowanie uchwał w każdej sprawie wniesionej pod obrady, we wszystkich sprawach niezastrzeżonych do kompetencji innych władz.</w:t>
      </w:r>
    </w:p>
    <w:p w14:paraId="2E2426EC" w14:textId="77777777" w:rsidR="00651C8C" w:rsidRPr="00210AFA" w:rsidRDefault="00651C8C" w:rsidP="00B662FD">
      <w:pPr>
        <w:pStyle w:val="Akapitzlist"/>
        <w:numPr>
          <w:ilvl w:val="0"/>
          <w:numId w:val="12"/>
        </w:numPr>
        <w:jc w:val="both"/>
        <w:rPr>
          <w:rFonts w:cstheme="minorHAnsi"/>
          <w:color w:val="000000"/>
        </w:rPr>
      </w:pPr>
      <w:r w:rsidRPr="00210AFA">
        <w:rPr>
          <w:rFonts w:cstheme="minorHAnsi"/>
          <w:color w:val="000000"/>
        </w:rPr>
        <w:t xml:space="preserve">Na wniosek … Zarząd zwołuje Nadzwyczajne Walne Zgromadzenie Członków. </w:t>
      </w:r>
    </w:p>
    <w:p w14:paraId="3BF5EB0D" w14:textId="60235A7D" w:rsidR="00651C8C" w:rsidRPr="00210AFA" w:rsidRDefault="00651C8C" w:rsidP="00B662FD">
      <w:pPr>
        <w:pStyle w:val="Akapitzlist"/>
        <w:numPr>
          <w:ilvl w:val="0"/>
          <w:numId w:val="12"/>
        </w:numPr>
        <w:jc w:val="both"/>
        <w:rPr>
          <w:rFonts w:cstheme="minorHAnsi"/>
          <w:color w:val="000000"/>
        </w:rPr>
      </w:pPr>
      <w:r w:rsidRPr="00210AFA">
        <w:rPr>
          <w:rFonts w:cstheme="minorHAnsi"/>
        </w:rPr>
        <w:t xml:space="preserve">Nadzwyczajne Walne </w:t>
      </w:r>
      <w:r w:rsidR="00F34EE8">
        <w:rPr>
          <w:rFonts w:cstheme="minorHAnsi"/>
        </w:rPr>
        <w:t>Zgromadzeni</w:t>
      </w:r>
      <w:r w:rsidR="00F34EE8">
        <w:rPr>
          <w:rFonts w:cstheme="minorHAnsi"/>
        </w:rPr>
        <w:t xml:space="preserve">e </w:t>
      </w:r>
      <w:r w:rsidRPr="00210AFA">
        <w:rPr>
          <w:rFonts w:cstheme="minorHAnsi"/>
        </w:rPr>
        <w:t>rozstrzyga tylko sprawy, dla których zostało zwołane.</w:t>
      </w:r>
    </w:p>
    <w:p w14:paraId="644717DB" w14:textId="77777777" w:rsidR="00651C8C" w:rsidRPr="00210AFA" w:rsidRDefault="00651C8C" w:rsidP="00B662FD">
      <w:pPr>
        <w:pStyle w:val="Akapitzlist"/>
        <w:numPr>
          <w:ilvl w:val="0"/>
          <w:numId w:val="12"/>
        </w:numPr>
        <w:jc w:val="both"/>
        <w:rPr>
          <w:rFonts w:cstheme="minorHAnsi"/>
          <w:color w:val="000000"/>
        </w:rPr>
      </w:pPr>
      <w:r w:rsidRPr="00210AFA">
        <w:rPr>
          <w:rFonts w:cstheme="minorHAnsi"/>
          <w:color w:val="000000"/>
        </w:rPr>
        <w:t xml:space="preserve">Wniosek powinien określać cel zwołania Nadzwyczajnego Walnego Zgromadzenia Członków. </w:t>
      </w:r>
    </w:p>
    <w:p w14:paraId="166B0700" w14:textId="77777777" w:rsidR="00651C8C" w:rsidRPr="00210AFA" w:rsidRDefault="00651C8C" w:rsidP="00B662FD">
      <w:pPr>
        <w:pStyle w:val="Akapitzlist"/>
        <w:numPr>
          <w:ilvl w:val="0"/>
          <w:numId w:val="12"/>
        </w:numPr>
        <w:jc w:val="both"/>
        <w:rPr>
          <w:rFonts w:cstheme="minorHAnsi"/>
          <w:color w:val="000000"/>
        </w:rPr>
      </w:pPr>
      <w:r w:rsidRPr="00210AFA">
        <w:rPr>
          <w:rFonts w:cstheme="minorHAnsi"/>
          <w:color w:val="000000"/>
        </w:rPr>
        <w:t xml:space="preserve">Nadzwyczajne Walne Zgromadzenie Członków powinno się odbyć najpóźniej w ciągu … od złożenia wniosku na piśmie. </w:t>
      </w:r>
    </w:p>
    <w:p w14:paraId="4A295163" w14:textId="7EF8F291" w:rsidR="00651C8C" w:rsidRPr="00210AFA" w:rsidRDefault="00651C8C" w:rsidP="00B662FD">
      <w:pPr>
        <w:pStyle w:val="Akapitzlist"/>
        <w:numPr>
          <w:ilvl w:val="0"/>
          <w:numId w:val="12"/>
        </w:numPr>
        <w:jc w:val="both"/>
        <w:rPr>
          <w:rFonts w:cstheme="minorHAnsi"/>
          <w:color w:val="000000"/>
        </w:rPr>
      </w:pPr>
      <w:r w:rsidRPr="00210AFA">
        <w:rPr>
          <w:rFonts w:cstheme="minorHAnsi"/>
          <w:color w:val="000000"/>
        </w:rPr>
        <w:t xml:space="preserve">Do odwołania członka/członków Zarządu przed upływem kadencji wymagana jest większość … głosów na Nadzwyczajnym Walnym Zgromadzeniu Członków. </w:t>
      </w:r>
    </w:p>
    <w:p w14:paraId="50D6056E" w14:textId="51AC750B" w:rsidR="00357511" w:rsidRPr="00210AFA" w:rsidRDefault="00357511" w:rsidP="00BF180E">
      <w:pPr>
        <w:jc w:val="center"/>
        <w:rPr>
          <w:rFonts w:cstheme="minorHAnsi"/>
          <w:b/>
          <w:color w:val="000000"/>
        </w:rPr>
      </w:pPr>
      <w:r w:rsidRPr="00210AFA">
        <w:rPr>
          <w:rFonts w:cstheme="minorHAnsi"/>
          <w:b/>
          <w:color w:val="000000"/>
        </w:rPr>
        <w:t xml:space="preserve">§ </w:t>
      </w:r>
      <w:r w:rsidR="00210AFA" w:rsidRPr="00210AFA">
        <w:rPr>
          <w:rFonts w:cstheme="minorHAnsi"/>
          <w:b/>
          <w:color w:val="000000"/>
        </w:rPr>
        <w:t>9</w:t>
      </w:r>
    </w:p>
    <w:p w14:paraId="3D9B3A5B" w14:textId="77777777" w:rsidR="00357511" w:rsidRPr="00210AFA" w:rsidRDefault="00357511" w:rsidP="00BF180E">
      <w:pPr>
        <w:jc w:val="center"/>
        <w:rPr>
          <w:rFonts w:cstheme="minorHAnsi"/>
          <w:b/>
          <w:bCs/>
          <w:color w:val="000000"/>
        </w:rPr>
      </w:pPr>
      <w:r w:rsidRPr="00210AFA">
        <w:rPr>
          <w:rFonts w:cstheme="minorHAnsi"/>
          <w:b/>
          <w:bCs/>
          <w:color w:val="000000"/>
        </w:rPr>
        <w:t>Postanowienia końcowe</w:t>
      </w:r>
    </w:p>
    <w:p w14:paraId="5A564D79" w14:textId="6B3609AE" w:rsidR="00BF180E" w:rsidRPr="00210AFA" w:rsidRDefault="00357511" w:rsidP="008070E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210AFA">
        <w:rPr>
          <w:rFonts w:cstheme="minorHAnsi"/>
          <w:color w:val="000000"/>
        </w:rPr>
        <w:t xml:space="preserve">Zmiana Regulaminu wymaga uchwały Walnego </w:t>
      </w:r>
      <w:r w:rsidR="00F34EE8">
        <w:rPr>
          <w:rFonts w:cstheme="minorHAnsi"/>
        </w:rPr>
        <w:t>Zgromadzenia</w:t>
      </w:r>
      <w:r w:rsidR="00F34EE8" w:rsidRPr="00210AFA">
        <w:rPr>
          <w:rFonts w:cstheme="minorHAnsi"/>
          <w:color w:val="000000"/>
        </w:rPr>
        <w:t xml:space="preserve"> </w:t>
      </w:r>
      <w:r w:rsidRPr="00210AFA">
        <w:rPr>
          <w:rFonts w:cstheme="minorHAnsi"/>
          <w:color w:val="000000"/>
        </w:rPr>
        <w:t xml:space="preserve">Członków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  <w:color w:val="000000"/>
        </w:rPr>
        <w:t xml:space="preserve"> podjętej </w:t>
      </w:r>
      <w:r w:rsidR="00242B18" w:rsidRPr="00210AFA">
        <w:rPr>
          <w:rFonts w:cstheme="minorHAnsi"/>
          <w:color w:val="000000"/>
        </w:rPr>
        <w:t xml:space="preserve">… </w:t>
      </w:r>
      <w:r w:rsidRPr="00210AFA">
        <w:rPr>
          <w:rFonts w:cstheme="minorHAnsi"/>
          <w:i/>
          <w:color w:val="7F7F7F" w:themeColor="text1" w:themeTint="80"/>
        </w:rPr>
        <w:t>większością głosów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  <w:color w:val="000000"/>
        </w:rPr>
        <w:t xml:space="preserve">przy obecności co najmniej połowy liczby członków </w:t>
      </w:r>
      <w:r w:rsidR="00C03E2B" w:rsidRPr="00210AFA">
        <w:rPr>
          <w:rFonts w:cstheme="minorHAnsi"/>
          <w:color w:val="000000"/>
        </w:rPr>
        <w:t>Koła</w:t>
      </w:r>
      <w:r w:rsidRPr="00210AFA">
        <w:rPr>
          <w:rFonts w:cstheme="minorHAnsi"/>
          <w:color w:val="000000"/>
        </w:rPr>
        <w:t>.</w:t>
      </w:r>
    </w:p>
    <w:p w14:paraId="2208524C" w14:textId="511F1EA7" w:rsidR="00357511" w:rsidRPr="00210AFA" w:rsidRDefault="001F5B9C" w:rsidP="008070E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210AFA">
        <w:rPr>
          <w:rFonts w:cstheme="minorHAnsi"/>
          <w:kern w:val="32"/>
        </w:rPr>
        <w:t xml:space="preserve">Zarząd </w:t>
      </w:r>
      <w:r w:rsidR="005F53F0" w:rsidRPr="00210AFA">
        <w:rPr>
          <w:rFonts w:cstheme="minorHAnsi"/>
        </w:rPr>
        <w:t xml:space="preserve">… </w:t>
      </w:r>
      <w:r w:rsidR="00357511" w:rsidRPr="00210AFA">
        <w:rPr>
          <w:rFonts w:cstheme="minorHAnsi"/>
          <w:kern w:val="32"/>
        </w:rPr>
        <w:t xml:space="preserve">ma obowiązek pisemnego zawiadamiania </w:t>
      </w:r>
      <w:r w:rsidRPr="00210AFA">
        <w:rPr>
          <w:rFonts w:cstheme="minorHAnsi"/>
          <w:kern w:val="32"/>
        </w:rPr>
        <w:t>Rektora</w:t>
      </w:r>
      <w:r w:rsidR="00357511" w:rsidRPr="00210AFA">
        <w:rPr>
          <w:rFonts w:cstheme="minorHAnsi"/>
          <w:kern w:val="32"/>
        </w:rPr>
        <w:t xml:space="preserve"> Politechniki Wrocławskiej</w:t>
      </w:r>
      <w:r w:rsidR="00125D27" w:rsidRPr="00210AFA">
        <w:rPr>
          <w:rFonts w:cstheme="minorHAnsi"/>
          <w:kern w:val="32"/>
        </w:rPr>
        <w:t>,</w:t>
      </w:r>
      <w:r w:rsidR="00357511" w:rsidRPr="00210AFA">
        <w:rPr>
          <w:rFonts w:cstheme="minorHAnsi"/>
          <w:kern w:val="32"/>
        </w:rPr>
        <w:t xml:space="preserve"> </w:t>
      </w:r>
      <w:r w:rsidRPr="00210AFA">
        <w:rPr>
          <w:rFonts w:cstheme="minorHAnsi"/>
        </w:rPr>
        <w:t>za pośrednictwem właściwej jednostki administracyjnej</w:t>
      </w:r>
      <w:r w:rsidR="00125D27" w:rsidRPr="00210AFA">
        <w:rPr>
          <w:rFonts w:cstheme="minorHAnsi"/>
        </w:rPr>
        <w:t>,</w:t>
      </w:r>
      <w:r w:rsidRPr="00210AFA">
        <w:rPr>
          <w:rFonts w:cstheme="minorHAnsi"/>
        </w:rPr>
        <w:t xml:space="preserve"> o </w:t>
      </w:r>
      <w:r w:rsidR="00357511" w:rsidRPr="00210AFA">
        <w:rPr>
          <w:rFonts w:cstheme="minorHAnsi"/>
          <w:kern w:val="32"/>
        </w:rPr>
        <w:t>każdej zmianie treści niniejszego Regulaminu</w:t>
      </w:r>
      <w:r w:rsidRPr="00210AFA">
        <w:rPr>
          <w:rFonts w:cstheme="minorHAnsi"/>
          <w:kern w:val="32"/>
        </w:rPr>
        <w:t xml:space="preserve">, zmianach w organach </w:t>
      </w:r>
      <w:r w:rsidR="00C03E2B" w:rsidRPr="00210AFA">
        <w:rPr>
          <w:rFonts w:cstheme="minorHAnsi"/>
          <w:kern w:val="32"/>
        </w:rPr>
        <w:t>Koła</w:t>
      </w:r>
      <w:r w:rsidRPr="00210AFA">
        <w:rPr>
          <w:rFonts w:cstheme="minorHAnsi"/>
          <w:kern w:val="32"/>
        </w:rPr>
        <w:t>, zmianie Opiekuna</w:t>
      </w:r>
      <w:r w:rsidR="00357511" w:rsidRPr="00210AFA">
        <w:rPr>
          <w:rFonts w:cstheme="minorHAnsi"/>
          <w:kern w:val="32"/>
        </w:rPr>
        <w:t xml:space="preserve"> oraz każdej uc</w:t>
      </w:r>
      <w:r w:rsidRPr="00210AFA">
        <w:rPr>
          <w:rFonts w:cstheme="minorHAnsi"/>
          <w:kern w:val="32"/>
        </w:rPr>
        <w:t xml:space="preserve">hwale Walnego </w:t>
      </w:r>
      <w:r w:rsidR="00F34EE8">
        <w:rPr>
          <w:rFonts w:cstheme="minorHAnsi"/>
        </w:rPr>
        <w:t>Zgromadzenia</w:t>
      </w:r>
      <w:r w:rsidR="00F34EE8" w:rsidRPr="00210AFA">
        <w:rPr>
          <w:rFonts w:cstheme="minorHAnsi"/>
          <w:kern w:val="32"/>
        </w:rPr>
        <w:t xml:space="preserve"> </w:t>
      </w:r>
      <w:r w:rsidRPr="00210AFA">
        <w:rPr>
          <w:rFonts w:cstheme="minorHAnsi"/>
          <w:kern w:val="32"/>
        </w:rPr>
        <w:t>Członków</w:t>
      </w:r>
      <w:r w:rsidR="00357511" w:rsidRPr="00210AFA">
        <w:rPr>
          <w:rFonts w:cstheme="minorHAnsi"/>
          <w:kern w:val="32"/>
        </w:rPr>
        <w:t xml:space="preserve">, w terminie 14 dni od dnia dokonania zmiany. </w:t>
      </w:r>
    </w:p>
    <w:p w14:paraId="3449EA87" w14:textId="286B92F6" w:rsidR="00357511" w:rsidRPr="00210AFA" w:rsidRDefault="00357511" w:rsidP="008070E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210AFA">
        <w:rPr>
          <w:rFonts w:cstheme="minorHAnsi"/>
          <w:color w:val="000000"/>
        </w:rPr>
        <w:t xml:space="preserve">Walne </w:t>
      </w:r>
      <w:r w:rsidR="00F34EE8">
        <w:rPr>
          <w:rFonts w:cstheme="minorHAnsi"/>
        </w:rPr>
        <w:t>Zgromadzeni</w:t>
      </w:r>
      <w:r w:rsidR="00F34EE8">
        <w:rPr>
          <w:rFonts w:cstheme="minorHAnsi"/>
        </w:rPr>
        <w:t xml:space="preserve">e </w:t>
      </w:r>
      <w:r w:rsidRPr="00210AFA">
        <w:rPr>
          <w:rFonts w:cstheme="minorHAnsi"/>
          <w:color w:val="000000"/>
        </w:rPr>
        <w:t xml:space="preserve">Członków </w:t>
      </w:r>
      <w:r w:rsidR="005F53F0" w:rsidRPr="00210AFA">
        <w:rPr>
          <w:rFonts w:cstheme="minorHAnsi"/>
        </w:rPr>
        <w:t xml:space="preserve">… </w:t>
      </w:r>
      <w:r w:rsidRPr="00210AFA">
        <w:rPr>
          <w:rFonts w:cstheme="minorHAnsi"/>
          <w:i/>
          <w:color w:val="7F7F7F" w:themeColor="text1" w:themeTint="80"/>
        </w:rPr>
        <w:t>większością 2/3 głosów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  <w:color w:val="000000"/>
        </w:rPr>
        <w:t xml:space="preserve">przy obecności </w:t>
      </w:r>
      <w:r w:rsidRPr="00210AFA">
        <w:rPr>
          <w:rFonts w:cstheme="minorHAnsi"/>
          <w:i/>
          <w:color w:val="7F7F7F" w:themeColor="text1" w:themeTint="80"/>
        </w:rPr>
        <w:t>co najmniej połowy</w:t>
      </w:r>
      <w:r w:rsidRPr="00210AFA">
        <w:rPr>
          <w:rFonts w:cstheme="minorHAnsi"/>
          <w:color w:val="7F7F7F" w:themeColor="text1" w:themeTint="80"/>
        </w:rPr>
        <w:t xml:space="preserve"> </w:t>
      </w:r>
      <w:r w:rsidRPr="00210AFA">
        <w:rPr>
          <w:rFonts w:cstheme="minorHAnsi"/>
          <w:color w:val="000000"/>
        </w:rPr>
        <w:t xml:space="preserve">liczby członków </w:t>
      </w:r>
      <w:r w:rsidR="00C03E2B" w:rsidRPr="00210AFA">
        <w:rPr>
          <w:rFonts w:cstheme="minorHAnsi"/>
          <w:color w:val="000000"/>
        </w:rPr>
        <w:t>Koła</w:t>
      </w:r>
      <w:r w:rsidRPr="00210AFA">
        <w:rPr>
          <w:rFonts w:cstheme="minorHAnsi"/>
          <w:color w:val="000000"/>
        </w:rPr>
        <w:t xml:space="preserve"> może podjąć uchwałę w sprawie zawieszenia działalności lub rozwiązania </w:t>
      </w:r>
      <w:r w:rsidR="00C03E2B" w:rsidRPr="00F34EE8">
        <w:rPr>
          <w:rFonts w:cstheme="minorHAnsi"/>
          <w:i/>
          <w:iCs/>
          <w:color w:val="7F7F7F" w:themeColor="text1" w:themeTint="80"/>
        </w:rPr>
        <w:t>Koła</w:t>
      </w:r>
      <w:r w:rsidR="00F34EE8" w:rsidRPr="00F34EE8">
        <w:rPr>
          <w:rFonts w:cstheme="minorHAnsi"/>
          <w:i/>
          <w:iCs/>
          <w:color w:val="7F7F7F" w:themeColor="text1" w:themeTint="80"/>
        </w:rPr>
        <w:t>/Organizacji/Agendy</w:t>
      </w:r>
      <w:r w:rsidR="005F53F0" w:rsidRPr="00210AFA">
        <w:rPr>
          <w:rFonts w:cstheme="minorHAnsi"/>
          <w:color w:val="000000"/>
        </w:rPr>
        <w:t>.</w:t>
      </w:r>
      <w:r w:rsidRPr="00210AFA">
        <w:rPr>
          <w:rFonts w:cstheme="minorHAnsi"/>
          <w:color w:val="000000"/>
        </w:rPr>
        <w:t xml:space="preserve"> </w:t>
      </w:r>
    </w:p>
    <w:p w14:paraId="4A588F5E" w14:textId="27A4B3B6" w:rsidR="0078504E" w:rsidRPr="00210AFA" w:rsidRDefault="0078504E" w:rsidP="0078504E">
      <w:pPr>
        <w:pStyle w:val="Akapitzlist"/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/>
        <w:ind w:right="113"/>
        <w:contextualSpacing w:val="0"/>
        <w:jc w:val="both"/>
        <w:rPr>
          <w:rFonts w:cstheme="minorHAnsi"/>
        </w:rPr>
      </w:pPr>
      <w:r w:rsidRPr="00210AFA">
        <w:rPr>
          <w:rFonts w:cstheme="minorHAnsi"/>
        </w:rPr>
        <w:t xml:space="preserve">Rektor Politechniki Wrocławskiej, w drodze decyzji administracyjnej, rozwiązuje uczelnianą organizację studencką i doktorancką, która rażąco lub uporczywie narusza przepisy prawa powszechnie obowiązującego, statut uczelni, regulamin studiów lub regulamin </w:t>
      </w:r>
      <w:r w:rsidR="00C03E2B" w:rsidRPr="00210AFA">
        <w:rPr>
          <w:rFonts w:cstheme="minorHAnsi"/>
        </w:rPr>
        <w:t>Koła</w:t>
      </w:r>
      <w:r w:rsidRPr="00210AFA">
        <w:rPr>
          <w:rFonts w:cstheme="minorHAnsi"/>
        </w:rPr>
        <w:t>.</w:t>
      </w:r>
    </w:p>
    <w:p w14:paraId="088D36A5" w14:textId="09FA8726" w:rsidR="0026486E" w:rsidRPr="00210AFA" w:rsidRDefault="005F53F0" w:rsidP="00C03E2B">
      <w:pPr>
        <w:pStyle w:val="Akapitzlist"/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/>
        <w:ind w:right="113"/>
        <w:contextualSpacing w:val="0"/>
        <w:jc w:val="both"/>
        <w:rPr>
          <w:rFonts w:cstheme="minorHAnsi"/>
        </w:rPr>
      </w:pPr>
      <w:r w:rsidRPr="00210AFA">
        <w:rPr>
          <w:rFonts w:cstheme="minorHAnsi"/>
        </w:rPr>
        <w:t xml:space="preserve">… 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ulega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rozwiązaniu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na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mocy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niniejszego</w:t>
      </w:r>
      <w:r w:rsidR="0078504E" w:rsidRPr="00210AFA">
        <w:rPr>
          <w:rFonts w:cstheme="minorHAnsi"/>
          <w:spacing w:val="1"/>
        </w:rPr>
        <w:t xml:space="preserve"> </w:t>
      </w:r>
      <w:r w:rsidR="00210AFA" w:rsidRPr="00210AFA">
        <w:rPr>
          <w:rFonts w:cstheme="minorHAnsi"/>
        </w:rPr>
        <w:t>Regulaminu,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jeżeli w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ciągu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dwóch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lat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nie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odbyło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się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 xml:space="preserve">Walne </w:t>
      </w:r>
      <w:r w:rsidR="00210AFA" w:rsidRPr="00210AFA">
        <w:rPr>
          <w:rFonts w:cstheme="minorHAnsi"/>
        </w:rPr>
        <w:t>Zgromadzenie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Członków,</w:t>
      </w:r>
      <w:r w:rsidR="0078504E" w:rsidRPr="00210AFA">
        <w:rPr>
          <w:rFonts w:cstheme="minorHAnsi"/>
          <w:spacing w:val="1"/>
        </w:rPr>
        <w:t xml:space="preserve"> </w:t>
      </w:r>
      <w:r w:rsidR="0078504E" w:rsidRPr="00210AFA">
        <w:rPr>
          <w:rFonts w:cstheme="minorHAnsi"/>
        </w:rPr>
        <w:t>którego</w:t>
      </w:r>
      <w:r w:rsidR="0078504E" w:rsidRPr="00210AFA">
        <w:rPr>
          <w:rFonts w:cstheme="minorHAnsi"/>
          <w:spacing w:val="-3"/>
        </w:rPr>
        <w:t xml:space="preserve"> </w:t>
      </w:r>
      <w:r w:rsidR="0078504E" w:rsidRPr="00210AFA">
        <w:rPr>
          <w:rFonts w:cstheme="minorHAnsi"/>
        </w:rPr>
        <w:t>protokół</w:t>
      </w:r>
      <w:r w:rsidR="0078504E" w:rsidRPr="00210AFA">
        <w:rPr>
          <w:rFonts w:cstheme="minorHAnsi"/>
          <w:spacing w:val="-2"/>
        </w:rPr>
        <w:t xml:space="preserve"> </w:t>
      </w:r>
      <w:r w:rsidR="0078504E" w:rsidRPr="00210AFA">
        <w:rPr>
          <w:rFonts w:cstheme="minorHAnsi"/>
        </w:rPr>
        <w:t>przekazano</w:t>
      </w:r>
      <w:r w:rsidR="0078504E" w:rsidRPr="00210AFA">
        <w:rPr>
          <w:rFonts w:cstheme="minorHAnsi"/>
          <w:spacing w:val="3"/>
        </w:rPr>
        <w:t xml:space="preserve"> </w:t>
      </w:r>
      <w:r w:rsidR="0078504E" w:rsidRPr="00210AFA">
        <w:rPr>
          <w:rFonts w:cstheme="minorHAnsi"/>
        </w:rPr>
        <w:t>Rektorowi</w:t>
      </w:r>
      <w:r w:rsidR="0078504E" w:rsidRPr="00210AFA">
        <w:rPr>
          <w:rFonts w:cstheme="minorHAnsi"/>
          <w:spacing w:val="-3"/>
        </w:rPr>
        <w:t xml:space="preserve"> </w:t>
      </w:r>
      <w:r w:rsidR="0078504E" w:rsidRPr="00210AFA">
        <w:rPr>
          <w:rFonts w:cstheme="minorHAnsi"/>
        </w:rPr>
        <w:t>Politechniki Wrocławskiej</w:t>
      </w:r>
      <w:r w:rsidR="00880F0A" w:rsidRPr="00210AFA">
        <w:rPr>
          <w:rFonts w:cstheme="minorHAnsi"/>
        </w:rPr>
        <w:t>, za pośrednictwem właściwej jednostki administracyjnej</w:t>
      </w:r>
      <w:r w:rsidR="0078504E" w:rsidRPr="00210AFA">
        <w:rPr>
          <w:rFonts w:cstheme="minorHAnsi"/>
        </w:rPr>
        <w:t>.</w:t>
      </w:r>
    </w:p>
    <w:sectPr w:rsidR="0026486E" w:rsidRPr="00210A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3359" w14:textId="77777777" w:rsidR="00AD259B" w:rsidRDefault="00AD259B" w:rsidP="00357511">
      <w:pPr>
        <w:spacing w:after="0" w:line="240" w:lineRule="auto"/>
      </w:pPr>
      <w:r>
        <w:separator/>
      </w:r>
    </w:p>
  </w:endnote>
  <w:endnote w:type="continuationSeparator" w:id="0">
    <w:p w14:paraId="7907FC64" w14:textId="77777777" w:rsidR="00AD259B" w:rsidRDefault="00AD259B" w:rsidP="0035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022395"/>
      <w:docPartObj>
        <w:docPartGallery w:val="Page Numbers (Bottom of Page)"/>
        <w:docPartUnique/>
      </w:docPartObj>
    </w:sdtPr>
    <w:sdtContent>
      <w:p w14:paraId="05173C88" w14:textId="3C272D60" w:rsidR="00210AFA" w:rsidRDefault="00210A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DC50DC" w14:textId="77777777" w:rsidR="00210AFA" w:rsidRDefault="00210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C0D4" w14:textId="77777777" w:rsidR="00AD259B" w:rsidRDefault="00AD259B" w:rsidP="00357511">
      <w:pPr>
        <w:spacing w:after="0" w:line="240" w:lineRule="auto"/>
      </w:pPr>
      <w:r>
        <w:separator/>
      </w:r>
    </w:p>
  </w:footnote>
  <w:footnote w:type="continuationSeparator" w:id="0">
    <w:p w14:paraId="4617B7B8" w14:textId="77777777" w:rsidR="00AD259B" w:rsidRDefault="00AD259B" w:rsidP="0035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7503" w14:textId="72A0B4D9" w:rsidR="00960598" w:rsidRPr="00210AFA" w:rsidRDefault="00960598" w:rsidP="00960598">
    <w:pPr>
      <w:pStyle w:val="Nagwek"/>
      <w:jc w:val="center"/>
      <w:rPr>
        <w:rFonts w:cstheme="minorHAnsi"/>
        <w:b/>
        <w:bCs/>
        <w:i/>
        <w:iCs/>
        <w:color w:val="7F7F7F" w:themeColor="text1" w:themeTint="80"/>
      </w:rPr>
    </w:pPr>
    <w:r w:rsidRPr="00210AFA">
      <w:rPr>
        <w:rFonts w:cstheme="minorHAnsi"/>
        <w:b/>
        <w:bCs/>
        <w:i/>
        <w:iCs/>
        <w:color w:val="7F7F7F" w:themeColor="text1" w:themeTint="8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§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11955"/>
    <w:multiLevelType w:val="hybridMultilevel"/>
    <w:tmpl w:val="3302529A"/>
    <w:lvl w:ilvl="0" w:tplc="04150019">
      <w:start w:val="1"/>
      <w:numFmt w:val="lowerLetter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ABD822A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157D"/>
    <w:multiLevelType w:val="hybridMultilevel"/>
    <w:tmpl w:val="03B0CA9C"/>
    <w:lvl w:ilvl="0" w:tplc="FB5246A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D052D2"/>
    <w:multiLevelType w:val="hybridMultilevel"/>
    <w:tmpl w:val="FE74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40B06"/>
    <w:multiLevelType w:val="multilevel"/>
    <w:tmpl w:val="1A36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67920"/>
    <w:multiLevelType w:val="multilevel"/>
    <w:tmpl w:val="3E42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7599B"/>
    <w:multiLevelType w:val="hybridMultilevel"/>
    <w:tmpl w:val="AAA28352"/>
    <w:lvl w:ilvl="0" w:tplc="5498DAA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6D6580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912FB0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240462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6C2CE7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D3A5B4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ACC25C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188785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CC8A00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FD33C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8C1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5506C7"/>
    <w:multiLevelType w:val="multilevel"/>
    <w:tmpl w:val="68E6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00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E62B02"/>
    <w:multiLevelType w:val="hybridMultilevel"/>
    <w:tmpl w:val="D53ACAE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180"/>
      </w:pPr>
    </w:lvl>
    <w:lvl w:ilvl="1" w:tplc="FB5246A6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005B2"/>
    <w:multiLevelType w:val="multilevel"/>
    <w:tmpl w:val="68C019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891F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4C6C47"/>
    <w:multiLevelType w:val="hybridMultilevel"/>
    <w:tmpl w:val="94643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5371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092DF8"/>
    <w:multiLevelType w:val="hybridMultilevel"/>
    <w:tmpl w:val="5FA247C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E7D52"/>
    <w:multiLevelType w:val="hybridMultilevel"/>
    <w:tmpl w:val="FB7089C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0F1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77367A"/>
    <w:multiLevelType w:val="multilevel"/>
    <w:tmpl w:val="68C019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B8268C"/>
    <w:multiLevelType w:val="multilevel"/>
    <w:tmpl w:val="B388199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6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en-US" w:bidi="ar-SA"/>
      </w:rPr>
    </w:lvl>
  </w:abstractNum>
  <w:abstractNum w:abstractNumId="21" w15:restartNumberingAfterBreak="0">
    <w:nsid w:val="508A7A42"/>
    <w:multiLevelType w:val="multilevel"/>
    <w:tmpl w:val="65B40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64737"/>
    <w:multiLevelType w:val="hybridMultilevel"/>
    <w:tmpl w:val="9AD8FB7A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D94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C227D5"/>
    <w:multiLevelType w:val="hybridMultilevel"/>
    <w:tmpl w:val="57FCB47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87B2AEA"/>
    <w:multiLevelType w:val="multilevel"/>
    <w:tmpl w:val="68C019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11179E"/>
    <w:multiLevelType w:val="hybridMultilevel"/>
    <w:tmpl w:val="8B32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C521C"/>
    <w:multiLevelType w:val="multilevel"/>
    <w:tmpl w:val="9E10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B4EFA"/>
    <w:multiLevelType w:val="multilevel"/>
    <w:tmpl w:val="3352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B814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5802E3"/>
    <w:multiLevelType w:val="multilevel"/>
    <w:tmpl w:val="68C019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847969"/>
    <w:multiLevelType w:val="hybridMultilevel"/>
    <w:tmpl w:val="2C6A61C2"/>
    <w:lvl w:ilvl="0" w:tplc="FB5246A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E21757"/>
    <w:multiLevelType w:val="multilevel"/>
    <w:tmpl w:val="94E0FC5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C34D89"/>
    <w:multiLevelType w:val="multilevel"/>
    <w:tmpl w:val="94E0FC5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5F31FE"/>
    <w:multiLevelType w:val="multilevel"/>
    <w:tmpl w:val="65B40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D1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16113F"/>
    <w:multiLevelType w:val="multilevel"/>
    <w:tmpl w:val="94E0FC5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8484137">
    <w:abstractNumId w:val="3"/>
  </w:num>
  <w:num w:numId="2" w16cid:durableId="174267592">
    <w:abstractNumId w:val="23"/>
  </w:num>
  <w:num w:numId="3" w16cid:durableId="336155583">
    <w:abstractNumId w:val="14"/>
  </w:num>
  <w:num w:numId="4" w16cid:durableId="627246181">
    <w:abstractNumId w:val="0"/>
  </w:num>
  <w:num w:numId="5" w16cid:durableId="1884751189">
    <w:abstractNumId w:val="29"/>
  </w:num>
  <w:num w:numId="6" w16cid:durableId="1544632084">
    <w:abstractNumId w:val="16"/>
  </w:num>
  <w:num w:numId="7" w16cid:durableId="329453819">
    <w:abstractNumId w:val="7"/>
  </w:num>
  <w:num w:numId="8" w16cid:durableId="1902324848">
    <w:abstractNumId w:val="10"/>
  </w:num>
  <w:num w:numId="9" w16cid:durableId="700401055">
    <w:abstractNumId w:val="8"/>
  </w:num>
  <w:num w:numId="10" w16cid:durableId="456070715">
    <w:abstractNumId w:val="15"/>
  </w:num>
  <w:num w:numId="11" w16cid:durableId="858274043">
    <w:abstractNumId w:val="21"/>
  </w:num>
  <w:num w:numId="12" w16cid:durableId="1922979997">
    <w:abstractNumId w:val="19"/>
  </w:num>
  <w:num w:numId="13" w16cid:durableId="976492724">
    <w:abstractNumId w:val="24"/>
  </w:num>
  <w:num w:numId="14" w16cid:durableId="433860546">
    <w:abstractNumId w:val="17"/>
  </w:num>
  <w:num w:numId="15" w16cid:durableId="619729708">
    <w:abstractNumId w:val="11"/>
  </w:num>
  <w:num w:numId="16" w16cid:durableId="2115203154">
    <w:abstractNumId w:val="2"/>
  </w:num>
  <w:num w:numId="17" w16cid:durableId="138504082">
    <w:abstractNumId w:val="30"/>
  </w:num>
  <w:num w:numId="18" w16cid:durableId="1511485589">
    <w:abstractNumId w:val="31"/>
  </w:num>
  <w:num w:numId="19" w16cid:durableId="220675629">
    <w:abstractNumId w:val="33"/>
  </w:num>
  <w:num w:numId="20" w16cid:durableId="762191112">
    <w:abstractNumId w:val="22"/>
  </w:num>
  <w:num w:numId="21" w16cid:durableId="649601424">
    <w:abstractNumId w:val="1"/>
  </w:num>
  <w:num w:numId="22" w16cid:durableId="663900691">
    <w:abstractNumId w:val="25"/>
  </w:num>
  <w:num w:numId="23" w16cid:durableId="1688672441">
    <w:abstractNumId w:val="12"/>
  </w:num>
  <w:num w:numId="24" w16cid:durableId="461655508">
    <w:abstractNumId w:val="9"/>
  </w:num>
  <w:num w:numId="25" w16cid:durableId="463156142">
    <w:abstractNumId w:val="5"/>
    <w:lvlOverride w:ilvl="0">
      <w:lvl w:ilvl="0">
        <w:numFmt w:val="lowerLetter"/>
        <w:lvlText w:val="%1."/>
        <w:lvlJc w:val="left"/>
      </w:lvl>
    </w:lvlOverride>
  </w:num>
  <w:num w:numId="26" w16cid:durableId="698626263">
    <w:abstractNumId w:val="28"/>
  </w:num>
  <w:num w:numId="27" w16cid:durableId="1022440673">
    <w:abstractNumId w:val="4"/>
    <w:lvlOverride w:ilvl="0">
      <w:lvl w:ilvl="0">
        <w:numFmt w:val="lowerLetter"/>
        <w:lvlText w:val="%1."/>
        <w:lvlJc w:val="left"/>
      </w:lvl>
    </w:lvlOverride>
  </w:num>
  <w:num w:numId="28" w16cid:durableId="769741888">
    <w:abstractNumId w:val="32"/>
  </w:num>
  <w:num w:numId="29" w16cid:durableId="1880973656">
    <w:abstractNumId w:val="36"/>
  </w:num>
  <w:num w:numId="30" w16cid:durableId="578902948">
    <w:abstractNumId w:val="27"/>
  </w:num>
  <w:num w:numId="31" w16cid:durableId="819923500">
    <w:abstractNumId w:val="18"/>
  </w:num>
  <w:num w:numId="32" w16cid:durableId="1386107052">
    <w:abstractNumId w:val="20"/>
  </w:num>
  <w:num w:numId="33" w16cid:durableId="1739397066">
    <w:abstractNumId w:val="6"/>
  </w:num>
  <w:num w:numId="34" w16cid:durableId="760755285">
    <w:abstractNumId w:val="26"/>
  </w:num>
  <w:num w:numId="35" w16cid:durableId="508720496">
    <w:abstractNumId w:val="34"/>
  </w:num>
  <w:num w:numId="36" w16cid:durableId="8914921">
    <w:abstractNumId w:val="13"/>
  </w:num>
  <w:num w:numId="37" w16cid:durableId="18850216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68"/>
    <w:rsid w:val="0001690D"/>
    <w:rsid w:val="000231D9"/>
    <w:rsid w:val="000B140A"/>
    <w:rsid w:val="00103CF7"/>
    <w:rsid w:val="00125D27"/>
    <w:rsid w:val="00177697"/>
    <w:rsid w:val="001E29AB"/>
    <w:rsid w:val="001F5B9C"/>
    <w:rsid w:val="00210AFA"/>
    <w:rsid w:val="00237783"/>
    <w:rsid w:val="00242B18"/>
    <w:rsid w:val="0026300A"/>
    <w:rsid w:val="0026486E"/>
    <w:rsid w:val="003229D9"/>
    <w:rsid w:val="00357511"/>
    <w:rsid w:val="00365097"/>
    <w:rsid w:val="00381121"/>
    <w:rsid w:val="00397DEF"/>
    <w:rsid w:val="003B0AF6"/>
    <w:rsid w:val="003C3740"/>
    <w:rsid w:val="003C5593"/>
    <w:rsid w:val="003F03BA"/>
    <w:rsid w:val="003F1277"/>
    <w:rsid w:val="00440E5D"/>
    <w:rsid w:val="004A2AD5"/>
    <w:rsid w:val="004A5EC1"/>
    <w:rsid w:val="004F5202"/>
    <w:rsid w:val="00536826"/>
    <w:rsid w:val="00542066"/>
    <w:rsid w:val="005903EB"/>
    <w:rsid w:val="0059182A"/>
    <w:rsid w:val="005C0BF7"/>
    <w:rsid w:val="005D4A85"/>
    <w:rsid w:val="005F53F0"/>
    <w:rsid w:val="00610D8E"/>
    <w:rsid w:val="00651C8C"/>
    <w:rsid w:val="006550B4"/>
    <w:rsid w:val="006B59EE"/>
    <w:rsid w:val="007345F5"/>
    <w:rsid w:val="00772A34"/>
    <w:rsid w:val="0078504E"/>
    <w:rsid w:val="008070EE"/>
    <w:rsid w:val="00815534"/>
    <w:rsid w:val="008600AF"/>
    <w:rsid w:val="00880F0A"/>
    <w:rsid w:val="008A2770"/>
    <w:rsid w:val="008A49D1"/>
    <w:rsid w:val="008B0181"/>
    <w:rsid w:val="009249DA"/>
    <w:rsid w:val="00935F5D"/>
    <w:rsid w:val="00952312"/>
    <w:rsid w:val="00960598"/>
    <w:rsid w:val="00975867"/>
    <w:rsid w:val="00995E12"/>
    <w:rsid w:val="009E4A43"/>
    <w:rsid w:val="00A94FA8"/>
    <w:rsid w:val="00AC3AE7"/>
    <w:rsid w:val="00AD259B"/>
    <w:rsid w:val="00AE4E75"/>
    <w:rsid w:val="00B00818"/>
    <w:rsid w:val="00B662FD"/>
    <w:rsid w:val="00B73FD7"/>
    <w:rsid w:val="00B85E68"/>
    <w:rsid w:val="00BB669B"/>
    <w:rsid w:val="00BB7677"/>
    <w:rsid w:val="00BC4E57"/>
    <w:rsid w:val="00BD5BB4"/>
    <w:rsid w:val="00BF180E"/>
    <w:rsid w:val="00C03E2B"/>
    <w:rsid w:val="00C81A65"/>
    <w:rsid w:val="00CE1EB6"/>
    <w:rsid w:val="00CF4D46"/>
    <w:rsid w:val="00D32C6B"/>
    <w:rsid w:val="00D41520"/>
    <w:rsid w:val="00D85B2B"/>
    <w:rsid w:val="00D94C67"/>
    <w:rsid w:val="00DE7DBB"/>
    <w:rsid w:val="00E063B1"/>
    <w:rsid w:val="00E950A0"/>
    <w:rsid w:val="00EB6148"/>
    <w:rsid w:val="00EF42FF"/>
    <w:rsid w:val="00F34EE8"/>
    <w:rsid w:val="00F419A4"/>
    <w:rsid w:val="00F566E2"/>
    <w:rsid w:val="00F77424"/>
    <w:rsid w:val="00FB7F4B"/>
    <w:rsid w:val="00FE2148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1BC3"/>
  <w15:chartTrackingRefBased/>
  <w15:docId w15:val="{CC451018-AFFB-4055-B1C9-8727B7F2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42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85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E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E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3575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575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E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uiPriority w:val="99"/>
    <w:qFormat/>
    <w:rsid w:val="005D4A8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5D4A85"/>
    <w:rPr>
      <w:rFonts w:ascii="Times New Roman" w:eastAsia="Calibri" w:hAnsi="Times New Roman" w:cs="Times New Roman"/>
      <w:b/>
      <w:bCs/>
      <w:cap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D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242B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98"/>
  </w:style>
  <w:style w:type="paragraph" w:styleId="Stopka">
    <w:name w:val="footer"/>
    <w:basedOn w:val="Normalny"/>
    <w:link w:val="StopkaZnak"/>
    <w:uiPriority w:val="99"/>
    <w:unhideWhenUsed/>
    <w:rsid w:val="0096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Szybalska</dc:creator>
  <cp:keywords/>
  <dc:description/>
  <cp:lastModifiedBy>Katarzyna Szybalska</cp:lastModifiedBy>
  <cp:revision>9</cp:revision>
  <cp:lastPrinted>2022-04-19T12:00:00Z</cp:lastPrinted>
  <dcterms:created xsi:type="dcterms:W3CDTF">2024-01-23T11:56:00Z</dcterms:created>
  <dcterms:modified xsi:type="dcterms:W3CDTF">2025-01-19T12:36:00Z</dcterms:modified>
</cp:coreProperties>
</file>