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2827" w14:textId="34F3CE0B" w:rsidR="005F7417" w:rsidRPr="00D33B8A" w:rsidRDefault="000B1EE5" w:rsidP="005F7417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Wrocław, 26</w:t>
      </w:r>
      <w:r w:rsidR="00D33B8A" w:rsidRPr="00D33B8A">
        <w:rPr>
          <w:rFonts w:ascii="Times New Roman" w:hAnsi="Times New Roman" w:cs="Times New Roman"/>
          <w:sz w:val="20"/>
          <w:szCs w:val="20"/>
        </w:rPr>
        <w:t>.10.2022 r.</w:t>
      </w:r>
    </w:p>
    <w:p w14:paraId="66F7E3C9" w14:textId="77777777" w:rsidR="00D33B8A" w:rsidRDefault="00D33B8A" w:rsidP="006C6349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A0D0E0" w14:textId="3C9B1C85" w:rsidR="00280402" w:rsidRPr="008429B5" w:rsidRDefault="00B40A5F" w:rsidP="006C6349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29B5">
        <w:rPr>
          <w:rFonts w:ascii="Times New Roman" w:hAnsi="Times New Roman" w:cs="Times New Roman"/>
          <w:b/>
          <w:sz w:val="20"/>
          <w:szCs w:val="20"/>
        </w:rPr>
        <w:t>Harmonogram prac</w:t>
      </w:r>
      <w:r w:rsidR="00280402" w:rsidRPr="008429B5">
        <w:rPr>
          <w:rFonts w:ascii="Times New Roman" w:hAnsi="Times New Roman" w:cs="Times New Roman"/>
          <w:b/>
          <w:sz w:val="20"/>
          <w:szCs w:val="20"/>
        </w:rPr>
        <w:t xml:space="preserve"> Wydziałowej Komisji </w:t>
      </w:r>
      <w:r w:rsidR="005F7417" w:rsidRPr="008429B5">
        <w:rPr>
          <w:rFonts w:ascii="Times New Roman" w:hAnsi="Times New Roman" w:cs="Times New Roman"/>
          <w:b/>
          <w:sz w:val="20"/>
          <w:szCs w:val="20"/>
        </w:rPr>
        <w:t xml:space="preserve">ds. </w:t>
      </w:r>
      <w:r w:rsidR="00280402" w:rsidRPr="008429B5">
        <w:rPr>
          <w:rFonts w:ascii="Times New Roman" w:hAnsi="Times New Roman" w:cs="Times New Roman"/>
          <w:b/>
          <w:sz w:val="20"/>
          <w:szCs w:val="20"/>
        </w:rPr>
        <w:t>Jakości Kształcenia Wydziału Informatyki i Teleko</w:t>
      </w:r>
      <w:r w:rsidR="00900B0A">
        <w:rPr>
          <w:rFonts w:ascii="Times New Roman" w:hAnsi="Times New Roman" w:cs="Times New Roman"/>
          <w:b/>
          <w:sz w:val="20"/>
          <w:szCs w:val="20"/>
        </w:rPr>
        <w:t>munikacji na rok akademicki 2022/2023</w:t>
      </w:r>
    </w:p>
    <w:p w14:paraId="6B9FCD55" w14:textId="3C933B31" w:rsidR="00845901" w:rsidRPr="008429B5" w:rsidRDefault="00845901" w:rsidP="006C6349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94D253" w14:textId="406A4EA1" w:rsidR="00393F22" w:rsidRPr="008429B5" w:rsidRDefault="00393F22" w:rsidP="005F7417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5506" w:type="dxa"/>
        <w:tblLook w:val="0620" w:firstRow="1" w:lastRow="0" w:firstColumn="0" w:lastColumn="0" w:noHBand="1" w:noVBand="1"/>
      </w:tblPr>
      <w:tblGrid>
        <w:gridCol w:w="777"/>
        <w:gridCol w:w="9963"/>
        <w:gridCol w:w="1842"/>
        <w:gridCol w:w="2924"/>
      </w:tblGrid>
      <w:tr w:rsidR="00714444" w:rsidRPr="008429B5" w14:paraId="2515F00E" w14:textId="7074961D" w:rsidTr="00714444">
        <w:trPr>
          <w:trHeight w:val="484"/>
          <w:tblHeader/>
        </w:trPr>
        <w:tc>
          <w:tcPr>
            <w:tcW w:w="777" w:type="dxa"/>
            <w:shd w:val="clear" w:color="auto" w:fill="F2F2F2" w:themeFill="background1" w:themeFillShade="F2"/>
            <w:vAlign w:val="center"/>
          </w:tcPr>
          <w:p w14:paraId="5DE145AF" w14:textId="30531217" w:rsidR="006C6349" w:rsidRPr="008429B5" w:rsidRDefault="006C6349" w:rsidP="006C634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963" w:type="dxa"/>
            <w:shd w:val="clear" w:color="auto" w:fill="F2F2F2" w:themeFill="background1" w:themeFillShade="F2"/>
            <w:vAlign w:val="center"/>
          </w:tcPr>
          <w:p w14:paraId="01FE21DC" w14:textId="7DD2F486" w:rsidR="006C6349" w:rsidRPr="008429B5" w:rsidRDefault="006C6349" w:rsidP="006C63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Planowane prace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F7B6B18" w14:textId="79889C3B" w:rsidR="006C6349" w:rsidRPr="008429B5" w:rsidRDefault="006C6349" w:rsidP="006C63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Termin </w:t>
            </w:r>
          </w:p>
        </w:tc>
        <w:tc>
          <w:tcPr>
            <w:tcW w:w="2924" w:type="dxa"/>
            <w:shd w:val="clear" w:color="auto" w:fill="F2F2F2" w:themeFill="background1" w:themeFillShade="F2"/>
            <w:vAlign w:val="center"/>
          </w:tcPr>
          <w:p w14:paraId="43AFDA8F" w14:textId="3029C626" w:rsidR="006C6349" w:rsidRPr="008429B5" w:rsidRDefault="006C6349" w:rsidP="006C634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6C6349" w:rsidRPr="008429B5" w14:paraId="7D48D99C" w14:textId="4C607BE3" w:rsidTr="00714444">
        <w:trPr>
          <w:trHeight w:val="851"/>
        </w:trPr>
        <w:tc>
          <w:tcPr>
            <w:tcW w:w="777" w:type="dxa"/>
            <w:vAlign w:val="center"/>
          </w:tcPr>
          <w:p w14:paraId="46A5E008" w14:textId="77777777" w:rsidR="006C6349" w:rsidRPr="008429B5" w:rsidRDefault="006C6349" w:rsidP="006C6349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3" w:type="dxa"/>
            <w:vAlign w:val="center"/>
          </w:tcPr>
          <w:p w14:paraId="324F7CF6" w14:textId="24B162A1" w:rsidR="006C6349" w:rsidRPr="008429B5" w:rsidRDefault="00BD531C" w:rsidP="006C63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9B5">
              <w:rPr>
                <w:rFonts w:ascii="Times New Roman" w:hAnsi="Times New Roman" w:cs="Times New Roman"/>
                <w:sz w:val="20"/>
                <w:szCs w:val="20"/>
              </w:rPr>
              <w:t>Przyjęcie</w:t>
            </w:r>
            <w:r w:rsidR="0076567A" w:rsidRPr="008429B5">
              <w:rPr>
                <w:rFonts w:ascii="Times New Roman" w:hAnsi="Times New Roman" w:cs="Times New Roman"/>
                <w:sz w:val="20"/>
                <w:szCs w:val="20"/>
              </w:rPr>
              <w:t xml:space="preserve"> rocznego sprawozdania z </w:t>
            </w:r>
            <w:r w:rsidR="00B32DA6">
              <w:rPr>
                <w:rFonts w:ascii="Times New Roman" w:hAnsi="Times New Roman" w:cs="Times New Roman"/>
                <w:sz w:val="20"/>
                <w:szCs w:val="20"/>
              </w:rPr>
              <w:t xml:space="preserve">przeprowadzonych na Wydziale działań w zakresie zapewniania jakości kształcenia oraz z </w:t>
            </w:r>
            <w:r w:rsidR="0076567A" w:rsidRPr="008429B5">
              <w:rPr>
                <w:rFonts w:ascii="Times New Roman" w:hAnsi="Times New Roman" w:cs="Times New Roman"/>
                <w:sz w:val="20"/>
                <w:szCs w:val="20"/>
              </w:rPr>
              <w:t>prac Wydziałowej Komisji ds. Jakości Kształcenia</w:t>
            </w:r>
            <w:r w:rsidRPr="008429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14:paraId="11C24080" w14:textId="712179CD" w:rsidR="006C6349" w:rsidRPr="008429B5" w:rsidRDefault="00B32DA6" w:rsidP="006C63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6567A" w:rsidRPr="008429B5">
              <w:rPr>
                <w:rFonts w:ascii="Times New Roman" w:hAnsi="Times New Roman" w:cs="Times New Roman"/>
                <w:sz w:val="20"/>
                <w:szCs w:val="20"/>
              </w:rPr>
              <w:t>istopad 2022</w:t>
            </w:r>
          </w:p>
        </w:tc>
        <w:tc>
          <w:tcPr>
            <w:tcW w:w="2924" w:type="dxa"/>
            <w:vAlign w:val="center"/>
          </w:tcPr>
          <w:p w14:paraId="2C7D886F" w14:textId="34568476" w:rsidR="006C6349" w:rsidRPr="008429B5" w:rsidRDefault="00B32DA6" w:rsidP="006C63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4444">
              <w:rPr>
                <w:rFonts w:ascii="Times New Roman" w:hAnsi="Times New Roman" w:cs="Times New Roman"/>
                <w:sz w:val="20"/>
                <w:szCs w:val="20"/>
              </w:rPr>
              <w:t>kierowanie do zaopiniowania przez Radę Wydziału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następnie przekazanie do Rady Jakości Kształcenia</w:t>
            </w:r>
          </w:p>
        </w:tc>
      </w:tr>
      <w:tr w:rsidR="006C6349" w:rsidRPr="008429B5" w14:paraId="43C4D846" w14:textId="77777777" w:rsidTr="00714444">
        <w:trPr>
          <w:trHeight w:val="851"/>
        </w:trPr>
        <w:tc>
          <w:tcPr>
            <w:tcW w:w="777" w:type="dxa"/>
            <w:vAlign w:val="center"/>
          </w:tcPr>
          <w:p w14:paraId="74F79B8B" w14:textId="77777777" w:rsidR="006C6349" w:rsidRPr="008429B5" w:rsidRDefault="006C6349" w:rsidP="006C6349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3" w:type="dxa"/>
            <w:vAlign w:val="center"/>
          </w:tcPr>
          <w:p w14:paraId="5A172904" w14:textId="4E17E45E" w:rsidR="006C6349" w:rsidRPr="008429B5" w:rsidRDefault="0076567A" w:rsidP="006C63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9B5">
              <w:rPr>
                <w:rFonts w:ascii="Times New Roman" w:hAnsi="Times New Roman" w:cs="Times New Roman"/>
                <w:sz w:val="20"/>
                <w:szCs w:val="20"/>
              </w:rPr>
              <w:t>Przyjęcie „Zasad funkcjonowania i organizacji Wydziałowego Systemu Zapewniania Jakości Kształcenia”</w:t>
            </w:r>
            <w:r w:rsidR="00BD531C" w:rsidRPr="008429B5">
              <w:rPr>
                <w:rFonts w:ascii="Times New Roman" w:hAnsi="Times New Roman" w:cs="Times New Roman"/>
                <w:sz w:val="20"/>
                <w:szCs w:val="20"/>
              </w:rPr>
              <w:t xml:space="preserve"> oraz procedur w zakresi</w:t>
            </w:r>
            <w:r w:rsidR="002644E9">
              <w:rPr>
                <w:rFonts w:ascii="Times New Roman" w:hAnsi="Times New Roman" w:cs="Times New Roman"/>
                <w:sz w:val="20"/>
                <w:szCs w:val="20"/>
              </w:rPr>
              <w:t>e ankietyzacji, hospitacji</w:t>
            </w:r>
            <w:r w:rsidR="007144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31C" w:rsidRPr="008429B5">
              <w:rPr>
                <w:rFonts w:ascii="Times New Roman" w:hAnsi="Times New Roman" w:cs="Times New Roman"/>
                <w:sz w:val="20"/>
                <w:szCs w:val="20"/>
              </w:rPr>
              <w:t>oraz tworzenia i aktualizacji programów studiów.</w:t>
            </w:r>
          </w:p>
        </w:tc>
        <w:tc>
          <w:tcPr>
            <w:tcW w:w="1842" w:type="dxa"/>
            <w:vAlign w:val="center"/>
          </w:tcPr>
          <w:p w14:paraId="458D72AB" w14:textId="47DE98A1" w:rsidR="006C6349" w:rsidRPr="008429B5" w:rsidRDefault="00B32DA6" w:rsidP="007656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6567A" w:rsidRPr="008429B5">
              <w:rPr>
                <w:rFonts w:ascii="Times New Roman" w:hAnsi="Times New Roman" w:cs="Times New Roman"/>
                <w:sz w:val="20"/>
                <w:szCs w:val="20"/>
              </w:rPr>
              <w:t>rudzień 2022</w:t>
            </w:r>
          </w:p>
        </w:tc>
        <w:tc>
          <w:tcPr>
            <w:tcW w:w="2924" w:type="dxa"/>
            <w:vAlign w:val="center"/>
          </w:tcPr>
          <w:p w14:paraId="5E74D965" w14:textId="36CF051A" w:rsidR="006C6349" w:rsidRPr="008429B5" w:rsidRDefault="00B32DA6" w:rsidP="00B32D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skierowanie do zaopiniowania przez Radę Wydziału a następnie do zatwierdzenia przez Dziekana</w:t>
            </w:r>
          </w:p>
        </w:tc>
      </w:tr>
      <w:tr w:rsidR="006C6349" w:rsidRPr="008429B5" w14:paraId="7A5C29B3" w14:textId="13EF90F2" w:rsidTr="00714444">
        <w:trPr>
          <w:trHeight w:val="851"/>
        </w:trPr>
        <w:tc>
          <w:tcPr>
            <w:tcW w:w="777" w:type="dxa"/>
            <w:vAlign w:val="center"/>
          </w:tcPr>
          <w:p w14:paraId="171DEBC6" w14:textId="77777777" w:rsidR="006C6349" w:rsidRPr="008429B5" w:rsidRDefault="006C6349" w:rsidP="006C6349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3" w:type="dxa"/>
            <w:vAlign w:val="center"/>
          </w:tcPr>
          <w:p w14:paraId="71EAC632" w14:textId="4B5BB4B0" w:rsidR="006C6349" w:rsidRPr="008429B5" w:rsidRDefault="00295F25" w:rsidP="006C63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Przyjęcie</w:t>
            </w:r>
            <w:r w:rsidR="00BD531C" w:rsidRPr="008429B5">
              <w:rPr>
                <w:rFonts w:ascii="Times New Roman" w:hAnsi="Times New Roman" w:cs="Times New Roman"/>
                <w:sz w:val="20"/>
                <w:szCs w:val="20"/>
              </w:rPr>
              <w:t xml:space="preserve"> kolejnych procedur wchodzących w skład Księgi procedur.</w:t>
            </w:r>
          </w:p>
        </w:tc>
        <w:tc>
          <w:tcPr>
            <w:tcW w:w="1842" w:type="dxa"/>
            <w:vAlign w:val="center"/>
          </w:tcPr>
          <w:p w14:paraId="1B428877" w14:textId="20CCB040" w:rsidR="006C6349" w:rsidRPr="008429B5" w:rsidRDefault="00B32DA6" w:rsidP="006C63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BD531C" w:rsidRPr="008429B5">
              <w:rPr>
                <w:rFonts w:ascii="Times New Roman" w:hAnsi="Times New Roman" w:cs="Times New Roman"/>
                <w:sz w:val="20"/>
                <w:szCs w:val="20"/>
              </w:rPr>
              <w:t>a bieżąco</w:t>
            </w:r>
          </w:p>
        </w:tc>
        <w:tc>
          <w:tcPr>
            <w:tcW w:w="2924" w:type="dxa"/>
            <w:vAlign w:val="center"/>
          </w:tcPr>
          <w:p w14:paraId="68985E64" w14:textId="1C1391CE" w:rsidR="006C6349" w:rsidRPr="008429B5" w:rsidRDefault="00B32DA6" w:rsidP="006C63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 wyżej</w:t>
            </w:r>
          </w:p>
        </w:tc>
      </w:tr>
      <w:tr w:rsidR="006C6349" w:rsidRPr="008429B5" w14:paraId="0A967BD5" w14:textId="435DB8DC" w:rsidTr="00714444">
        <w:trPr>
          <w:trHeight w:val="851"/>
        </w:trPr>
        <w:tc>
          <w:tcPr>
            <w:tcW w:w="777" w:type="dxa"/>
            <w:vAlign w:val="center"/>
          </w:tcPr>
          <w:p w14:paraId="2C10FA3F" w14:textId="77777777" w:rsidR="006C6349" w:rsidRPr="008429B5" w:rsidRDefault="006C6349" w:rsidP="006C6349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3" w:type="dxa"/>
            <w:vAlign w:val="center"/>
          </w:tcPr>
          <w:p w14:paraId="1AD4C7F4" w14:textId="2771CD65" w:rsidR="006C6349" w:rsidRPr="008429B5" w:rsidRDefault="00295F25" w:rsidP="00B32D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Przeprowadzenie analiz</w:t>
            </w:r>
            <w:r w:rsidR="00BD531C" w:rsidRPr="008429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2DA6">
              <w:rPr>
                <w:rFonts w:ascii="Times New Roman" w:hAnsi="Times New Roman" w:cs="Times New Roman"/>
                <w:sz w:val="20"/>
                <w:szCs w:val="20"/>
              </w:rPr>
              <w:t>rezultatów</w:t>
            </w:r>
            <w:r w:rsidR="00BA4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2DA6" w:rsidRPr="008429B5">
              <w:rPr>
                <w:rFonts w:ascii="Times New Roman" w:hAnsi="Times New Roman" w:cs="Times New Roman"/>
                <w:sz w:val="20"/>
                <w:szCs w:val="20"/>
              </w:rPr>
              <w:t xml:space="preserve">ankietyzacji i hospitacji </w:t>
            </w:r>
            <w:r w:rsidR="00BD531C" w:rsidRPr="008429B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A4D12">
              <w:rPr>
                <w:rFonts w:ascii="Times New Roman" w:hAnsi="Times New Roman" w:cs="Times New Roman"/>
                <w:sz w:val="20"/>
                <w:szCs w:val="20"/>
              </w:rPr>
              <w:t>rowadzonych na Wydziale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opraco</w:t>
            </w:r>
            <w:r w:rsidR="00BD531C" w:rsidRPr="008429B5">
              <w:rPr>
                <w:rFonts w:ascii="Times New Roman" w:hAnsi="Times New Roman" w:cs="Times New Roman"/>
                <w:sz w:val="20"/>
                <w:szCs w:val="20"/>
              </w:rPr>
              <w:t xml:space="preserve">wanie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wynikających z nich</w:t>
            </w:r>
            <w:r w:rsidR="00BA4D12">
              <w:rPr>
                <w:rFonts w:ascii="Times New Roman" w:hAnsi="Times New Roman" w:cs="Times New Roman"/>
                <w:sz w:val="20"/>
                <w:szCs w:val="20"/>
              </w:rPr>
              <w:t xml:space="preserve"> rekomendacji.</w:t>
            </w:r>
          </w:p>
        </w:tc>
        <w:tc>
          <w:tcPr>
            <w:tcW w:w="1842" w:type="dxa"/>
            <w:vAlign w:val="center"/>
          </w:tcPr>
          <w:p w14:paraId="19FE8DF7" w14:textId="720E8A48" w:rsidR="006C6349" w:rsidRPr="008429B5" w:rsidRDefault="00B32DA6" w:rsidP="006C63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BD531C" w:rsidRPr="008429B5">
              <w:rPr>
                <w:rFonts w:ascii="Times New Roman" w:hAnsi="Times New Roman" w:cs="Times New Roman"/>
                <w:sz w:val="20"/>
                <w:szCs w:val="20"/>
              </w:rPr>
              <w:t>a bieżąco</w:t>
            </w:r>
          </w:p>
        </w:tc>
        <w:tc>
          <w:tcPr>
            <w:tcW w:w="2924" w:type="dxa"/>
            <w:vAlign w:val="center"/>
          </w:tcPr>
          <w:p w14:paraId="7D89B06D" w14:textId="74A7B752" w:rsidR="006C6349" w:rsidRPr="008429B5" w:rsidRDefault="006C6349" w:rsidP="006C63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444" w:rsidRPr="008429B5" w14:paraId="304AA227" w14:textId="77777777" w:rsidTr="00714444">
        <w:trPr>
          <w:trHeight w:val="851"/>
        </w:trPr>
        <w:tc>
          <w:tcPr>
            <w:tcW w:w="777" w:type="dxa"/>
            <w:vAlign w:val="center"/>
          </w:tcPr>
          <w:p w14:paraId="576956DC" w14:textId="77777777" w:rsidR="00BA4D12" w:rsidRPr="008429B5" w:rsidRDefault="00BA4D12" w:rsidP="006C6349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963" w:type="dxa"/>
            <w:vAlign w:val="center"/>
          </w:tcPr>
          <w:p w14:paraId="7F360FC2" w14:textId="650E73A2" w:rsidR="00BA4D12" w:rsidRPr="00BA4D12" w:rsidRDefault="00BA4D12" w:rsidP="00BA4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Monitorowanie funkcjonowania zatwierdzonych i prowadzonych procesów dotyczących jakości kształcenia.</w:t>
            </w:r>
          </w:p>
        </w:tc>
        <w:tc>
          <w:tcPr>
            <w:tcW w:w="1842" w:type="dxa"/>
            <w:vAlign w:val="center"/>
          </w:tcPr>
          <w:p w14:paraId="58077D83" w14:textId="35C02885" w:rsidR="00BA4D12" w:rsidRPr="008429B5" w:rsidRDefault="00B32DA6" w:rsidP="006C63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BA4D12">
              <w:rPr>
                <w:rFonts w:ascii="Times New Roman" w:hAnsi="Times New Roman" w:cs="Times New Roman"/>
                <w:sz w:val="20"/>
                <w:szCs w:val="20"/>
              </w:rPr>
              <w:t>a bieżąco</w:t>
            </w:r>
          </w:p>
        </w:tc>
        <w:tc>
          <w:tcPr>
            <w:tcW w:w="2924" w:type="dxa"/>
            <w:vAlign w:val="center"/>
          </w:tcPr>
          <w:p w14:paraId="3266E421" w14:textId="77777777" w:rsidR="00BA4D12" w:rsidRPr="008429B5" w:rsidRDefault="00BA4D12" w:rsidP="006C63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349" w:rsidRPr="008429B5" w14:paraId="5C6A39D5" w14:textId="77777777" w:rsidTr="00714444">
        <w:trPr>
          <w:trHeight w:val="851"/>
        </w:trPr>
        <w:tc>
          <w:tcPr>
            <w:tcW w:w="777" w:type="dxa"/>
            <w:vAlign w:val="center"/>
          </w:tcPr>
          <w:p w14:paraId="02BF8836" w14:textId="77777777" w:rsidR="006C6349" w:rsidRPr="008429B5" w:rsidRDefault="006C6349" w:rsidP="006C6349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963" w:type="dxa"/>
            <w:vAlign w:val="center"/>
          </w:tcPr>
          <w:p w14:paraId="08D936F5" w14:textId="26E127C1" w:rsidR="000B1EE5" w:rsidRPr="000B1EE5" w:rsidRDefault="00295F25" w:rsidP="00B32DA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Przenalizowanie</w:t>
            </w:r>
            <w:r w:rsidR="000B1EE5" w:rsidRPr="000B1EE5">
              <w:rPr>
                <w:color w:val="auto"/>
                <w:sz w:val="20"/>
                <w:szCs w:val="20"/>
              </w:rPr>
              <w:t xml:space="preserve"> rezultatów ocen programowych PKA oraz opiniowanie wynikających z tych ocen działań projakościowych, w tym dotyczących przeglądów procesu kształcenia pod kątem spełniania standardów PKA.</w:t>
            </w:r>
          </w:p>
        </w:tc>
        <w:tc>
          <w:tcPr>
            <w:tcW w:w="1842" w:type="dxa"/>
            <w:vAlign w:val="center"/>
          </w:tcPr>
          <w:p w14:paraId="101DFABC" w14:textId="38EE2FED" w:rsidR="006C6349" w:rsidRPr="008429B5" w:rsidRDefault="00B32DA6" w:rsidP="006C63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50F36" w:rsidRPr="008429B5">
              <w:rPr>
                <w:rFonts w:ascii="Times New Roman" w:hAnsi="Times New Roman" w:cs="Times New Roman"/>
                <w:sz w:val="20"/>
                <w:szCs w:val="20"/>
              </w:rPr>
              <w:t>o zakończeniu ocen</w:t>
            </w:r>
          </w:p>
        </w:tc>
        <w:tc>
          <w:tcPr>
            <w:tcW w:w="2924" w:type="dxa"/>
            <w:vAlign w:val="center"/>
          </w:tcPr>
          <w:p w14:paraId="6928C714" w14:textId="77777777" w:rsidR="006C6349" w:rsidRPr="008429B5" w:rsidRDefault="006C6349" w:rsidP="006C63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697613" w14:textId="77777777" w:rsidR="0082354F" w:rsidRPr="008429B5" w:rsidRDefault="0082354F">
      <w:pPr>
        <w:rPr>
          <w:rFonts w:ascii="Times New Roman" w:hAnsi="Times New Roman" w:cs="Times New Roman"/>
          <w:sz w:val="20"/>
          <w:szCs w:val="20"/>
        </w:rPr>
      </w:pPr>
    </w:p>
    <w:sectPr w:rsidR="0082354F" w:rsidRPr="008429B5" w:rsidSect="002804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0B09C" w14:textId="77777777" w:rsidR="008952F0" w:rsidRDefault="008952F0" w:rsidP="00393F22">
      <w:pPr>
        <w:spacing w:after="0" w:line="240" w:lineRule="auto"/>
      </w:pPr>
      <w:r>
        <w:separator/>
      </w:r>
    </w:p>
  </w:endnote>
  <w:endnote w:type="continuationSeparator" w:id="0">
    <w:p w14:paraId="242D0B4E" w14:textId="77777777" w:rsidR="008952F0" w:rsidRDefault="008952F0" w:rsidP="0039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E2CFC" w14:textId="77777777" w:rsidR="008952F0" w:rsidRDefault="008952F0" w:rsidP="00393F22">
      <w:pPr>
        <w:spacing w:after="0" w:line="240" w:lineRule="auto"/>
      </w:pPr>
      <w:r>
        <w:separator/>
      </w:r>
    </w:p>
  </w:footnote>
  <w:footnote w:type="continuationSeparator" w:id="0">
    <w:p w14:paraId="018EDB5A" w14:textId="77777777" w:rsidR="008952F0" w:rsidRDefault="008952F0" w:rsidP="00393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92C8B"/>
    <w:multiLevelType w:val="hybridMultilevel"/>
    <w:tmpl w:val="13167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31F4E"/>
    <w:multiLevelType w:val="hybridMultilevel"/>
    <w:tmpl w:val="F7D2E6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DA0209"/>
    <w:multiLevelType w:val="hybridMultilevel"/>
    <w:tmpl w:val="6B8C5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581E61"/>
    <w:multiLevelType w:val="hybridMultilevel"/>
    <w:tmpl w:val="596AB8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0D76A0"/>
    <w:multiLevelType w:val="hybridMultilevel"/>
    <w:tmpl w:val="61AEB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80A4D"/>
    <w:multiLevelType w:val="hybridMultilevel"/>
    <w:tmpl w:val="A1B06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1MjawMDe1MLO0NDNW0lEKTi0uzszPAykwNKgFAPKg7dAtAAAA"/>
  </w:docVars>
  <w:rsids>
    <w:rsidRoot w:val="003B6F45"/>
    <w:rsid w:val="000105E9"/>
    <w:rsid w:val="000203A6"/>
    <w:rsid w:val="000658FD"/>
    <w:rsid w:val="000B1EE5"/>
    <w:rsid w:val="00131CDF"/>
    <w:rsid w:val="001B00A2"/>
    <w:rsid w:val="00216C67"/>
    <w:rsid w:val="00250F36"/>
    <w:rsid w:val="002644E9"/>
    <w:rsid w:val="00280402"/>
    <w:rsid w:val="00295F25"/>
    <w:rsid w:val="002A384B"/>
    <w:rsid w:val="0030268F"/>
    <w:rsid w:val="00311E22"/>
    <w:rsid w:val="00347CD1"/>
    <w:rsid w:val="00383FC4"/>
    <w:rsid w:val="00393F22"/>
    <w:rsid w:val="003A2F4F"/>
    <w:rsid w:val="003B6F45"/>
    <w:rsid w:val="004015F8"/>
    <w:rsid w:val="004B3D32"/>
    <w:rsid w:val="004D410C"/>
    <w:rsid w:val="004D4B1A"/>
    <w:rsid w:val="004D5CFD"/>
    <w:rsid w:val="004D7AA6"/>
    <w:rsid w:val="004E75D1"/>
    <w:rsid w:val="00502A4E"/>
    <w:rsid w:val="0052027C"/>
    <w:rsid w:val="00546F20"/>
    <w:rsid w:val="0058269E"/>
    <w:rsid w:val="005F7417"/>
    <w:rsid w:val="006252F1"/>
    <w:rsid w:val="006309C8"/>
    <w:rsid w:val="00647D29"/>
    <w:rsid w:val="006534F8"/>
    <w:rsid w:val="00655079"/>
    <w:rsid w:val="006665C5"/>
    <w:rsid w:val="00667A79"/>
    <w:rsid w:val="00671817"/>
    <w:rsid w:val="0067274A"/>
    <w:rsid w:val="006909EF"/>
    <w:rsid w:val="006B70A6"/>
    <w:rsid w:val="006C6349"/>
    <w:rsid w:val="006F1898"/>
    <w:rsid w:val="00714444"/>
    <w:rsid w:val="00747C9C"/>
    <w:rsid w:val="007524E1"/>
    <w:rsid w:val="0076567A"/>
    <w:rsid w:val="007719C7"/>
    <w:rsid w:val="007A24A0"/>
    <w:rsid w:val="007C6C09"/>
    <w:rsid w:val="0082354F"/>
    <w:rsid w:val="008429B5"/>
    <w:rsid w:val="00845901"/>
    <w:rsid w:val="00892B02"/>
    <w:rsid w:val="008952F0"/>
    <w:rsid w:val="008B0912"/>
    <w:rsid w:val="00900636"/>
    <w:rsid w:val="00900B0A"/>
    <w:rsid w:val="0090604E"/>
    <w:rsid w:val="009314B0"/>
    <w:rsid w:val="009413DA"/>
    <w:rsid w:val="00A961D9"/>
    <w:rsid w:val="00B32DA6"/>
    <w:rsid w:val="00B40A5F"/>
    <w:rsid w:val="00B83E44"/>
    <w:rsid w:val="00BA4D12"/>
    <w:rsid w:val="00BD531C"/>
    <w:rsid w:val="00C06458"/>
    <w:rsid w:val="00C147B7"/>
    <w:rsid w:val="00C22108"/>
    <w:rsid w:val="00C24D07"/>
    <w:rsid w:val="00C324D8"/>
    <w:rsid w:val="00C42BA3"/>
    <w:rsid w:val="00C6440C"/>
    <w:rsid w:val="00C905CF"/>
    <w:rsid w:val="00CF4B07"/>
    <w:rsid w:val="00D33B8A"/>
    <w:rsid w:val="00D33E47"/>
    <w:rsid w:val="00D62EC1"/>
    <w:rsid w:val="00DA43BE"/>
    <w:rsid w:val="00DF2A66"/>
    <w:rsid w:val="00E91FB5"/>
    <w:rsid w:val="00E93EDF"/>
    <w:rsid w:val="00EA4694"/>
    <w:rsid w:val="00F9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6718"/>
  <w15:docId w15:val="{7CD779F5-96D9-45C4-BD68-BA7DE04C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8040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0402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80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280402"/>
  </w:style>
  <w:style w:type="table" w:styleId="Tabela-Siatka">
    <w:name w:val="Table Grid"/>
    <w:basedOn w:val="Standardowy"/>
    <w:uiPriority w:val="39"/>
    <w:rsid w:val="0028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04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3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F22"/>
  </w:style>
  <w:style w:type="paragraph" w:styleId="Stopka">
    <w:name w:val="footer"/>
    <w:basedOn w:val="Normalny"/>
    <w:link w:val="StopkaZnak"/>
    <w:uiPriority w:val="99"/>
    <w:unhideWhenUsed/>
    <w:rsid w:val="00393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F22"/>
  </w:style>
  <w:style w:type="paragraph" w:styleId="Tekstdymka">
    <w:name w:val="Balloon Text"/>
    <w:basedOn w:val="Normalny"/>
    <w:link w:val="TekstdymkaZnak"/>
    <w:uiPriority w:val="99"/>
    <w:semiHidden/>
    <w:unhideWhenUsed/>
    <w:rsid w:val="00546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F2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0A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A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A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A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A5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71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FF041-D419-4E9F-86BB-B1BC14C0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e.kogut</dc:creator>
  <cp:lastModifiedBy>l.pisara</cp:lastModifiedBy>
  <cp:revision>2</cp:revision>
  <cp:lastPrinted>2021-11-05T07:47:00Z</cp:lastPrinted>
  <dcterms:created xsi:type="dcterms:W3CDTF">2022-11-22T08:27:00Z</dcterms:created>
  <dcterms:modified xsi:type="dcterms:W3CDTF">2022-11-22T08:27:00Z</dcterms:modified>
</cp:coreProperties>
</file>